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9406C4" w:rsidRDefault="00AB2F9F" w:rsidP="0092244D">
      <w:pPr>
        <w:pStyle w:val="Bezodstpw"/>
        <w:jc w:val="center"/>
        <w:rPr>
          <w:rFonts w:cstheme="minorHAnsi"/>
          <w:b/>
          <w:sz w:val="28"/>
          <w:szCs w:val="28"/>
        </w:rPr>
      </w:pPr>
      <w:r w:rsidRPr="009406C4">
        <w:rPr>
          <w:rFonts w:cstheme="minorHAnsi"/>
          <w:b/>
          <w:sz w:val="28"/>
          <w:szCs w:val="28"/>
        </w:rPr>
        <w:t>Enea</w:t>
      </w:r>
      <w:r w:rsidR="002C5940" w:rsidRPr="009406C4">
        <w:rPr>
          <w:rFonts w:cstheme="minorHAnsi"/>
          <w:b/>
          <w:sz w:val="28"/>
          <w:szCs w:val="28"/>
        </w:rPr>
        <w:t xml:space="preserve"> Elektrownia</w:t>
      </w:r>
      <w:r w:rsidRPr="009406C4">
        <w:rPr>
          <w:rFonts w:cstheme="minorHAnsi"/>
          <w:b/>
          <w:sz w:val="28"/>
          <w:szCs w:val="28"/>
        </w:rPr>
        <w:t xml:space="preserve"> Połaniec S.A.</w:t>
      </w:r>
      <w:r w:rsidRPr="009406C4">
        <w:rPr>
          <w:rFonts w:eastAsia="Times" w:cstheme="minorHAnsi"/>
          <w:b/>
          <w:bCs/>
          <w:color w:val="000000"/>
          <w:sz w:val="28"/>
          <w:szCs w:val="28"/>
        </w:rPr>
        <w:t xml:space="preserve"> </w:t>
      </w:r>
      <w:r w:rsidR="000C7A25" w:rsidRPr="009406C4">
        <w:rPr>
          <w:rFonts w:cstheme="minorHAnsi"/>
          <w:b/>
          <w:sz w:val="28"/>
          <w:szCs w:val="28"/>
        </w:rPr>
        <w:t>ogłasza przetarg otwarty</w:t>
      </w:r>
    </w:p>
    <w:p w:rsidR="00682E4F" w:rsidRPr="009406C4" w:rsidRDefault="001D7AEF" w:rsidP="007833C6">
      <w:pPr>
        <w:pStyle w:val="Bezodstpw"/>
        <w:jc w:val="center"/>
        <w:rPr>
          <w:rFonts w:cstheme="minorHAnsi"/>
          <w:b/>
          <w:sz w:val="28"/>
          <w:szCs w:val="28"/>
        </w:rPr>
      </w:pPr>
      <w:r w:rsidRPr="009406C4">
        <w:rPr>
          <w:rFonts w:cstheme="minorHAnsi"/>
          <w:b/>
          <w:sz w:val="28"/>
          <w:szCs w:val="28"/>
        </w:rPr>
        <w:t xml:space="preserve"> </w:t>
      </w:r>
      <w:r w:rsidR="001F6977" w:rsidRPr="009406C4">
        <w:rPr>
          <w:rFonts w:cstheme="minorHAnsi"/>
          <w:b/>
          <w:sz w:val="28"/>
          <w:szCs w:val="28"/>
        </w:rPr>
        <w:t>n</w:t>
      </w:r>
      <w:r w:rsidR="00C56C31" w:rsidRPr="009406C4">
        <w:rPr>
          <w:rFonts w:cstheme="minorHAnsi"/>
          <w:b/>
          <w:sz w:val="28"/>
          <w:szCs w:val="28"/>
        </w:rPr>
        <w:t>a</w:t>
      </w:r>
      <w:r w:rsidR="001F6977" w:rsidRPr="009406C4">
        <w:rPr>
          <w:rFonts w:cstheme="minorHAnsi"/>
          <w:b/>
          <w:sz w:val="28"/>
          <w:szCs w:val="28"/>
        </w:rPr>
        <w:t xml:space="preserve"> dostawę</w:t>
      </w:r>
      <w:r w:rsidR="00FD307D" w:rsidRPr="009406C4">
        <w:rPr>
          <w:rFonts w:cstheme="minorHAnsi"/>
          <w:b/>
          <w:sz w:val="28"/>
          <w:szCs w:val="28"/>
        </w:rPr>
        <w:t xml:space="preserve"> </w:t>
      </w:r>
      <w:r w:rsidR="000F78A0" w:rsidRPr="009406C4">
        <w:rPr>
          <w:rFonts w:cstheme="minorHAnsi"/>
          <w:b/>
          <w:sz w:val="28"/>
          <w:szCs w:val="28"/>
        </w:rPr>
        <w:t xml:space="preserve">części </w:t>
      </w:r>
      <w:r w:rsidR="000F78A0" w:rsidRPr="009406C4">
        <w:rPr>
          <w:rFonts w:cs="Arial"/>
          <w:b/>
          <w:sz w:val="28"/>
          <w:szCs w:val="28"/>
        </w:rPr>
        <w:t>do pompy PH-250</w:t>
      </w:r>
      <w:r w:rsidR="009406C4" w:rsidRPr="009406C4">
        <w:rPr>
          <w:rFonts w:cs="Arial"/>
          <w:b/>
          <w:sz w:val="28"/>
          <w:szCs w:val="28"/>
        </w:rPr>
        <w:t xml:space="preserve"> do odprowadzania pulpy z pompowni bagrowych instalacji odpopielania elektrofiltrów bloków energetycznych nr 1-7</w:t>
      </w:r>
      <w:r w:rsidR="000F78A0" w:rsidRPr="009406C4">
        <w:rPr>
          <w:rFonts w:cs="Arial"/>
          <w:b/>
          <w:sz w:val="28"/>
          <w:szCs w:val="28"/>
        </w:rPr>
        <w:t xml:space="preserve">                               </w:t>
      </w:r>
    </w:p>
    <w:p w:rsidR="00FA5E9E" w:rsidRDefault="00FA5E9E" w:rsidP="009458A9">
      <w:pPr>
        <w:rPr>
          <w:rFonts w:cs="Arial"/>
        </w:rPr>
      </w:pPr>
    </w:p>
    <w:p w:rsidR="001D7AEF" w:rsidRDefault="00682E4F" w:rsidP="009458A9">
      <w:pPr>
        <w:rPr>
          <w:rFonts w:cs="Arial"/>
        </w:rPr>
      </w:pPr>
      <w:r>
        <w:rPr>
          <w:rFonts w:cs="Arial"/>
        </w:rPr>
        <w:t>1.</w:t>
      </w:r>
      <w:r w:rsidR="007B6733">
        <w:rPr>
          <w:rFonts w:cs="Arial"/>
        </w:rPr>
        <w:t>Zakres dostawy:</w:t>
      </w:r>
      <w:r w:rsidR="009458A9">
        <w:rPr>
          <w:rFonts w:cs="Arial"/>
        </w:rPr>
        <w:t xml:space="preserve"> </w:t>
      </w:r>
    </w:p>
    <w:p w:rsidR="001D7AEF" w:rsidRPr="001D7AEF" w:rsidRDefault="001D7AEF" w:rsidP="001D7AEF">
      <w:pPr>
        <w:autoSpaceDE w:val="0"/>
        <w:autoSpaceDN w:val="0"/>
        <w:adjustRightInd w:val="0"/>
        <w:spacing w:after="0" w:line="240" w:lineRule="auto"/>
        <w:rPr>
          <w:rFonts w:eastAsia="Tahoma,Bold" w:cs="Arial"/>
          <w:b/>
          <w:bCs/>
        </w:rPr>
      </w:pPr>
      <w:r>
        <w:rPr>
          <w:rFonts w:ascii="Arial" w:hAnsi="Arial" w:cs="Arial"/>
        </w:rPr>
        <w:t xml:space="preserve">   </w:t>
      </w:r>
      <w:r w:rsidR="00367BF4">
        <w:rPr>
          <w:rFonts w:ascii="Arial" w:hAnsi="Arial" w:cs="Arial"/>
        </w:rPr>
        <w:t xml:space="preserve"> </w:t>
      </w:r>
      <w:r>
        <w:rPr>
          <w:rFonts w:ascii="Arial" w:hAnsi="Arial" w:cs="Arial"/>
        </w:rPr>
        <w:t xml:space="preserve"> </w:t>
      </w:r>
      <w:r w:rsidRPr="001D7AEF">
        <w:rPr>
          <w:rFonts w:cs="Arial"/>
          <w:b/>
        </w:rPr>
        <w:t xml:space="preserve">1.1.1. </w:t>
      </w:r>
      <w:r w:rsidR="00F217E4">
        <w:rPr>
          <w:rFonts w:cs="Arial"/>
          <w:b/>
        </w:rPr>
        <w:t>KADŁ</w:t>
      </w:r>
      <w:r w:rsidR="000F78A0" w:rsidRPr="000F78A0">
        <w:rPr>
          <w:rFonts w:cs="Arial"/>
          <w:b/>
        </w:rPr>
        <w:t>UB TLOCZNY SILSTOP</w:t>
      </w:r>
      <w:r w:rsidR="000F78A0">
        <w:rPr>
          <w:rFonts w:cs="Arial"/>
          <w:b/>
        </w:rPr>
        <w:t xml:space="preserve"> do </w:t>
      </w:r>
      <w:r w:rsidR="000F78A0" w:rsidRPr="000F78A0">
        <w:rPr>
          <w:rFonts w:cs="Arial"/>
          <w:b/>
        </w:rPr>
        <w:t xml:space="preserve">POMPA PH-250 </w:t>
      </w:r>
      <w:r w:rsidR="000F78A0">
        <w:rPr>
          <w:rFonts w:cs="Arial"/>
          <w:b/>
        </w:rPr>
        <w:t xml:space="preserve">                                  </w:t>
      </w:r>
      <w:r w:rsidR="009406C4">
        <w:rPr>
          <w:rFonts w:cs="Arial"/>
          <w:b/>
        </w:rPr>
        <w:t xml:space="preserve"> </w:t>
      </w:r>
      <w:r w:rsidR="000F78A0">
        <w:rPr>
          <w:rFonts w:eastAsia="Tahoma,Bold" w:cs="Arial"/>
          <w:b/>
          <w:bCs/>
        </w:rPr>
        <w:t>w ilości:  4</w:t>
      </w:r>
      <w:r w:rsidRPr="001D7AEF">
        <w:rPr>
          <w:rFonts w:eastAsia="Tahoma,Bold" w:cs="Arial"/>
          <w:b/>
          <w:bCs/>
        </w:rPr>
        <w:t>szt.</w:t>
      </w:r>
    </w:p>
    <w:p w:rsidR="001D7AEF" w:rsidRPr="001D7AEF" w:rsidRDefault="001D7AEF" w:rsidP="001D7AEF">
      <w:pPr>
        <w:autoSpaceDE w:val="0"/>
        <w:autoSpaceDN w:val="0"/>
        <w:adjustRightInd w:val="0"/>
        <w:spacing w:after="0" w:line="240" w:lineRule="auto"/>
        <w:rPr>
          <w:rFonts w:cs="Arial"/>
          <w:b/>
        </w:rPr>
      </w:pPr>
      <w:r w:rsidRPr="001D7AEF">
        <w:rPr>
          <w:rFonts w:eastAsia="Tahoma,Bold" w:cs="Arial"/>
          <w:b/>
          <w:bCs/>
        </w:rPr>
        <w:t xml:space="preserve">      1.1.2.</w:t>
      </w:r>
      <w:r w:rsidRPr="001D7AEF">
        <w:rPr>
          <w:rFonts w:cs="Arial"/>
          <w:b/>
        </w:rPr>
        <w:t xml:space="preserve"> </w:t>
      </w:r>
      <w:r w:rsidR="000F78A0" w:rsidRPr="000F78A0">
        <w:rPr>
          <w:rFonts w:cs="Arial"/>
          <w:b/>
        </w:rPr>
        <w:t>WIRNIK SILSTOP</w:t>
      </w:r>
      <w:r w:rsidR="000F78A0">
        <w:rPr>
          <w:rFonts w:cs="Arial"/>
          <w:b/>
        </w:rPr>
        <w:t xml:space="preserve"> do </w:t>
      </w:r>
      <w:r w:rsidR="000F78A0" w:rsidRPr="000F78A0">
        <w:rPr>
          <w:rFonts w:cs="Arial"/>
          <w:b/>
        </w:rPr>
        <w:t xml:space="preserve">POMPA PH-250 </w:t>
      </w:r>
      <w:r w:rsidR="000F78A0">
        <w:rPr>
          <w:rFonts w:cs="Arial"/>
          <w:b/>
        </w:rPr>
        <w:t xml:space="preserve">                                                   </w:t>
      </w:r>
      <w:r w:rsidR="009406C4">
        <w:rPr>
          <w:rFonts w:cs="Arial"/>
          <w:b/>
        </w:rPr>
        <w:t xml:space="preserve"> </w:t>
      </w:r>
      <w:r w:rsidR="000F78A0">
        <w:rPr>
          <w:rFonts w:cs="Arial"/>
          <w:b/>
        </w:rPr>
        <w:t xml:space="preserve">  w ilości: 10</w:t>
      </w:r>
      <w:r w:rsidRPr="001D7AEF">
        <w:rPr>
          <w:rFonts w:cs="Arial"/>
          <w:b/>
        </w:rPr>
        <w:t xml:space="preserve">szt. </w:t>
      </w:r>
    </w:p>
    <w:p w:rsidR="001D7AEF" w:rsidRPr="001D7AEF" w:rsidRDefault="001D7AEF" w:rsidP="001D7AEF">
      <w:pPr>
        <w:autoSpaceDE w:val="0"/>
        <w:autoSpaceDN w:val="0"/>
        <w:adjustRightInd w:val="0"/>
        <w:spacing w:after="0" w:line="240" w:lineRule="auto"/>
        <w:rPr>
          <w:rFonts w:cs="Arial"/>
          <w:b/>
        </w:rPr>
      </w:pPr>
      <w:r w:rsidRPr="001D7AEF">
        <w:rPr>
          <w:rFonts w:cs="Arial"/>
          <w:b/>
        </w:rPr>
        <w:t xml:space="preserve">      1.1.3. </w:t>
      </w:r>
      <w:r w:rsidR="00F217E4">
        <w:rPr>
          <w:rFonts w:cs="Arial"/>
          <w:b/>
        </w:rPr>
        <w:t>KADŁ</w:t>
      </w:r>
      <w:r w:rsidR="000F78A0">
        <w:rPr>
          <w:rFonts w:cs="Arial"/>
          <w:b/>
        </w:rPr>
        <w:t>UB DŁAW</w:t>
      </w:r>
      <w:r w:rsidR="00DF3849">
        <w:rPr>
          <w:rFonts w:cs="Arial"/>
          <w:b/>
        </w:rPr>
        <w:t xml:space="preserve">ICY </w:t>
      </w:r>
      <w:r w:rsidR="000F78A0">
        <w:rPr>
          <w:rFonts w:cs="Arial"/>
          <w:b/>
        </w:rPr>
        <w:t>Z WKŁADKĄ  do</w:t>
      </w:r>
      <w:r w:rsidR="000F78A0" w:rsidRPr="000F78A0">
        <w:rPr>
          <w:rFonts w:cs="Arial"/>
          <w:b/>
        </w:rPr>
        <w:t xml:space="preserve"> POMPY PH-250</w:t>
      </w:r>
      <w:r w:rsidR="000F78A0">
        <w:rPr>
          <w:rFonts w:cs="Arial"/>
          <w:b/>
        </w:rPr>
        <w:t xml:space="preserve">                     </w:t>
      </w:r>
      <w:r w:rsidR="00DF3849">
        <w:rPr>
          <w:rFonts w:cs="Arial"/>
          <w:b/>
        </w:rPr>
        <w:t xml:space="preserve">    </w:t>
      </w:r>
      <w:r w:rsidR="009406C4">
        <w:rPr>
          <w:rFonts w:cs="Arial"/>
          <w:b/>
        </w:rPr>
        <w:t xml:space="preserve"> </w:t>
      </w:r>
      <w:r w:rsidR="00DF3849">
        <w:rPr>
          <w:rFonts w:cs="Arial"/>
          <w:b/>
        </w:rPr>
        <w:t xml:space="preserve">  </w:t>
      </w:r>
      <w:r w:rsidR="000F78A0">
        <w:rPr>
          <w:rFonts w:cs="Arial"/>
          <w:b/>
        </w:rPr>
        <w:t>w ilości:  2</w:t>
      </w:r>
      <w:r w:rsidRPr="001D7AEF">
        <w:rPr>
          <w:rFonts w:cs="Arial"/>
          <w:b/>
        </w:rPr>
        <w:t>szt.</w:t>
      </w:r>
    </w:p>
    <w:p w:rsidR="001D7AEF" w:rsidRDefault="001D7AEF" w:rsidP="001D7AEF">
      <w:pPr>
        <w:autoSpaceDE w:val="0"/>
        <w:autoSpaceDN w:val="0"/>
        <w:adjustRightInd w:val="0"/>
        <w:spacing w:after="0" w:line="240" w:lineRule="auto"/>
        <w:rPr>
          <w:rFonts w:cs="Arial"/>
          <w:b/>
        </w:rPr>
      </w:pPr>
      <w:r w:rsidRPr="001D7AEF">
        <w:rPr>
          <w:rFonts w:cs="Arial"/>
          <w:b/>
        </w:rPr>
        <w:t xml:space="preserve">      1.1.4. </w:t>
      </w:r>
      <w:r w:rsidR="000F78A0" w:rsidRPr="000F78A0">
        <w:rPr>
          <w:rFonts w:cs="Arial"/>
          <w:b/>
        </w:rPr>
        <w:t>KRÓCIEC WLOTOWY SILSTOP</w:t>
      </w:r>
      <w:r w:rsidR="000F78A0">
        <w:rPr>
          <w:rFonts w:cs="Arial"/>
          <w:b/>
        </w:rPr>
        <w:t xml:space="preserve"> do</w:t>
      </w:r>
      <w:r w:rsidR="000F78A0" w:rsidRPr="000F78A0">
        <w:rPr>
          <w:rFonts w:cs="Arial"/>
          <w:b/>
        </w:rPr>
        <w:t xml:space="preserve"> POMPY PH-250</w:t>
      </w:r>
      <w:r w:rsidR="000F78A0">
        <w:rPr>
          <w:rFonts w:cs="Arial"/>
          <w:b/>
        </w:rPr>
        <w:t xml:space="preserve">                                </w:t>
      </w:r>
      <w:r w:rsidRPr="001D7AEF">
        <w:rPr>
          <w:rFonts w:cs="Arial"/>
          <w:b/>
        </w:rPr>
        <w:t xml:space="preserve">w ilości: </w:t>
      </w:r>
      <w:r w:rsidR="000F78A0">
        <w:rPr>
          <w:rFonts w:cs="Arial"/>
          <w:b/>
        </w:rPr>
        <w:t xml:space="preserve"> </w:t>
      </w:r>
      <w:r w:rsidRPr="001D7AEF">
        <w:rPr>
          <w:rFonts w:cs="Arial"/>
          <w:b/>
        </w:rPr>
        <w:t>4szt.</w:t>
      </w:r>
    </w:p>
    <w:p w:rsidR="000F78A0" w:rsidRDefault="000F78A0" w:rsidP="001D7AEF">
      <w:pPr>
        <w:autoSpaceDE w:val="0"/>
        <w:autoSpaceDN w:val="0"/>
        <w:adjustRightInd w:val="0"/>
        <w:spacing w:after="0" w:line="240" w:lineRule="auto"/>
        <w:rPr>
          <w:rFonts w:cs="Arial"/>
          <w:b/>
        </w:rPr>
      </w:pPr>
      <w:r>
        <w:rPr>
          <w:rFonts w:cs="Arial"/>
          <w:b/>
        </w:rPr>
        <w:t xml:space="preserve">      1.1.5. WKŁ</w:t>
      </w:r>
      <w:r w:rsidRPr="000F78A0">
        <w:rPr>
          <w:rFonts w:cs="Arial"/>
          <w:b/>
        </w:rPr>
        <w:t>ADKA USZCZEL</w:t>
      </w:r>
      <w:r>
        <w:rPr>
          <w:rFonts w:cs="Arial"/>
          <w:b/>
        </w:rPr>
        <w:t>NIAJĄCA</w:t>
      </w:r>
      <w:r w:rsidRPr="000F78A0">
        <w:rPr>
          <w:rFonts w:cs="Arial"/>
          <w:b/>
        </w:rPr>
        <w:t xml:space="preserve"> II SILSTOP</w:t>
      </w:r>
      <w:r>
        <w:rPr>
          <w:rFonts w:cs="Arial"/>
          <w:b/>
        </w:rPr>
        <w:t xml:space="preserve"> do</w:t>
      </w:r>
      <w:r w:rsidRPr="000F78A0">
        <w:rPr>
          <w:rFonts w:cs="Arial"/>
          <w:b/>
        </w:rPr>
        <w:t xml:space="preserve"> POMPY PH-250</w:t>
      </w:r>
      <w:r>
        <w:rPr>
          <w:rFonts w:cs="Arial"/>
          <w:b/>
        </w:rPr>
        <w:t xml:space="preserve">               w ilości:  4szt. </w:t>
      </w:r>
    </w:p>
    <w:p w:rsidR="000F78A0" w:rsidRDefault="000F78A0" w:rsidP="001D7AEF">
      <w:pPr>
        <w:autoSpaceDE w:val="0"/>
        <w:autoSpaceDN w:val="0"/>
        <w:adjustRightInd w:val="0"/>
        <w:spacing w:after="0" w:line="240" w:lineRule="auto"/>
        <w:rPr>
          <w:rFonts w:cs="Arial"/>
          <w:b/>
        </w:rPr>
      </w:pPr>
      <w:r>
        <w:rPr>
          <w:rFonts w:cs="Arial"/>
          <w:b/>
        </w:rPr>
        <w:t xml:space="preserve">      1.1.6. </w:t>
      </w:r>
      <w:r w:rsidR="00DF3849">
        <w:rPr>
          <w:rFonts w:cs="Arial"/>
          <w:b/>
        </w:rPr>
        <w:t>TULEJA DŁ</w:t>
      </w:r>
      <w:r w:rsidRPr="000F78A0">
        <w:rPr>
          <w:rFonts w:cs="Arial"/>
          <w:b/>
        </w:rPr>
        <w:t>AWNICY R.4-05841</w:t>
      </w:r>
      <w:r>
        <w:rPr>
          <w:rFonts w:cs="Arial"/>
          <w:b/>
        </w:rPr>
        <w:t>(w załączniku)</w:t>
      </w:r>
      <w:r w:rsidRPr="000F78A0">
        <w:rPr>
          <w:rFonts w:cs="Arial"/>
          <w:b/>
        </w:rPr>
        <w:t xml:space="preserve"> PH-250 HART.</w:t>
      </w:r>
      <w:r>
        <w:rPr>
          <w:rFonts w:cs="Arial"/>
          <w:b/>
        </w:rPr>
        <w:t xml:space="preserve">              w ilości: 20szt.</w:t>
      </w:r>
    </w:p>
    <w:p w:rsidR="000F78A0" w:rsidRPr="001D7AEF" w:rsidRDefault="000F78A0" w:rsidP="001D7AEF">
      <w:pPr>
        <w:autoSpaceDE w:val="0"/>
        <w:autoSpaceDN w:val="0"/>
        <w:adjustRightInd w:val="0"/>
        <w:spacing w:after="0" w:line="240" w:lineRule="auto"/>
        <w:rPr>
          <w:rFonts w:cs="Arial"/>
          <w:b/>
        </w:rPr>
      </w:pPr>
      <w:r>
        <w:rPr>
          <w:rFonts w:cs="Arial"/>
          <w:b/>
        </w:rPr>
        <w:t xml:space="preserve">      1.1.7. </w:t>
      </w:r>
      <w:r w:rsidRPr="000F78A0">
        <w:rPr>
          <w:rFonts w:cs="Arial"/>
          <w:b/>
        </w:rPr>
        <w:t>TULEJA DYSTANSOWA RYS.4-06593</w:t>
      </w:r>
      <w:r>
        <w:rPr>
          <w:rFonts w:cs="Arial"/>
          <w:b/>
        </w:rPr>
        <w:t xml:space="preserve"> (w załączniku)                             w ilości: 20szt.</w:t>
      </w:r>
    </w:p>
    <w:p w:rsidR="000B11FF" w:rsidRDefault="009458A9" w:rsidP="001D7AEF">
      <w:pPr>
        <w:rPr>
          <w:rFonts w:cs="Arial"/>
        </w:rPr>
      </w:pPr>
      <w:r w:rsidRPr="001D7AEF">
        <w:rPr>
          <w:rFonts w:cs="Arial"/>
          <w:b/>
        </w:rPr>
        <w:t xml:space="preserve">  </w:t>
      </w:r>
      <w:r w:rsidR="001D7AEF">
        <w:rPr>
          <w:rFonts w:cs="Arial"/>
        </w:rPr>
        <w:t xml:space="preserve">1.2. </w:t>
      </w:r>
      <w:r w:rsidR="000B11FF" w:rsidRPr="00BE22F8">
        <w:rPr>
          <w:rFonts w:cs="Arial"/>
        </w:rPr>
        <w:t xml:space="preserve">Wymagany termin dostawy: </w:t>
      </w:r>
      <w:r w:rsidR="000F78A0">
        <w:rPr>
          <w:rFonts w:cs="Arial"/>
          <w:b/>
        </w:rPr>
        <w:t>do 28</w:t>
      </w:r>
      <w:r w:rsidR="00246CD4">
        <w:rPr>
          <w:rFonts w:cs="Arial"/>
          <w:b/>
        </w:rPr>
        <w:t>.02</w:t>
      </w:r>
      <w:r w:rsidR="001D7AEF">
        <w:rPr>
          <w:rFonts w:cs="Arial"/>
          <w:b/>
        </w:rPr>
        <w:t>.2020</w:t>
      </w:r>
      <w:r w:rsidR="000B11FF" w:rsidRPr="00BE22F8">
        <w:rPr>
          <w:rFonts w:cs="Arial"/>
          <w:b/>
        </w:rPr>
        <w:t>r.</w:t>
      </w:r>
      <w:r w:rsidR="000B11FF" w:rsidRPr="00BE22F8">
        <w:rPr>
          <w:rFonts w:cs="Arial"/>
        </w:rPr>
        <w:t xml:space="preserve"> </w:t>
      </w:r>
    </w:p>
    <w:p w:rsidR="00AB2F9F" w:rsidRPr="00BE22F8" w:rsidRDefault="001D7AEF" w:rsidP="000B11FF">
      <w:pPr>
        <w:rPr>
          <w:rFonts w:cs="Arial"/>
        </w:rPr>
      </w:pPr>
      <w:r>
        <w:t xml:space="preserve">  1.3.</w:t>
      </w:r>
      <w:r w:rsidR="000B11FF">
        <w:t xml:space="preserve">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F217E4">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E12002">
        <w:rPr>
          <w:rFonts w:cs="Arial"/>
        </w:rPr>
        <w:t>a</w:t>
      </w:r>
      <w:r w:rsidR="000B11FF">
        <w:rPr>
          <w:rFonts w:cs="Arial"/>
        </w:rPr>
        <w:t>test, certyfikat</w:t>
      </w:r>
      <w:r w:rsidR="002F488B">
        <w:rPr>
          <w:rFonts w:cs="Arial"/>
        </w:rPr>
        <w:t>, poświadczenia</w:t>
      </w:r>
      <w:r w:rsidR="00B05A49">
        <w:rPr>
          <w:rFonts w:cs="Arial"/>
        </w:rPr>
        <w:t>.</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FD307D">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w:t>
      </w:r>
      <w:r w:rsidR="00DC3D04" w:rsidRPr="001D7AEF">
        <w:rPr>
          <w:rFonts w:cs="Arial"/>
          <w:b/>
        </w:rPr>
        <w:t>od daty otrzymania faktury</w:t>
      </w:r>
      <w:r w:rsidR="00DC3D04" w:rsidRPr="00BE22F8">
        <w:rPr>
          <w:rFonts w:cs="Arial"/>
        </w:rPr>
        <w:t>,</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2F488B">
        <w:rPr>
          <w:rFonts w:cs="Arial"/>
          <w:lang w:eastAsia="ja-JP"/>
        </w:rPr>
        <w:t>, warunkami aukcji</w:t>
      </w:r>
      <w:r w:rsidR="00FD307D">
        <w:rPr>
          <w:rFonts w:cs="Arial"/>
          <w:lang w:eastAsia="ja-JP"/>
        </w:rPr>
        <w:t xml:space="preserve"> </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0F78A0">
        <w:rPr>
          <w:rFonts w:asciiTheme="minorHAnsi" w:hAnsiTheme="minorHAnsi" w:cs="Arial"/>
          <w:bCs w:val="0"/>
          <w:iCs w:val="0"/>
          <w:lang w:val="pl-PL"/>
        </w:rPr>
        <w:t>15</w:t>
      </w:r>
      <w:r w:rsidR="007C313A">
        <w:rPr>
          <w:rFonts w:asciiTheme="minorHAnsi" w:hAnsiTheme="minorHAnsi" w:cs="Arial"/>
          <w:bCs w:val="0"/>
          <w:iCs w:val="0"/>
          <w:lang w:val="pl-PL"/>
        </w:rPr>
        <w:t>.01.2020</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lastRenderedPageBreak/>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CE7ECB">
        <w:rPr>
          <w:rFonts w:asciiTheme="minorHAnsi" w:hAnsiTheme="minorHAnsi" w:cs="Arial"/>
          <w:lang w:val="pl-PL"/>
        </w:rPr>
        <w:t xml:space="preserve"> do dnia </w:t>
      </w:r>
      <w:r w:rsidR="000F78A0">
        <w:rPr>
          <w:rFonts w:asciiTheme="minorHAnsi" w:hAnsiTheme="minorHAnsi" w:cs="Arial"/>
          <w:b/>
          <w:lang w:val="pl-PL"/>
        </w:rPr>
        <w:t>13</w:t>
      </w:r>
      <w:r w:rsidR="007C313A">
        <w:rPr>
          <w:rFonts w:asciiTheme="minorHAnsi" w:hAnsiTheme="minorHAnsi" w:cs="Arial"/>
          <w:b/>
          <w:lang w:val="pl-PL"/>
        </w:rPr>
        <w:t>.01.2020</w:t>
      </w:r>
      <w:r w:rsidR="00CE6205" w:rsidRPr="00D26182">
        <w:rPr>
          <w:rFonts w:asciiTheme="minorHAnsi" w:hAnsiTheme="minorHAnsi" w:cs="Arial"/>
          <w:b/>
          <w:lang w:val="pl-PL"/>
        </w:rPr>
        <w:t> r. do godz.</w:t>
      </w:r>
      <w:r w:rsidR="00A044AA">
        <w:rPr>
          <w:rFonts w:asciiTheme="minorHAnsi" w:hAnsiTheme="minorHAnsi" w:cs="Arial"/>
          <w:b/>
          <w:lang w:val="pl-PL"/>
        </w:rPr>
        <w:t xml:space="preserve"> 15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4266B2" w:rsidRPr="00DE2F53" w:rsidRDefault="00572C93" w:rsidP="004266B2">
      <w:pPr>
        <w:pStyle w:val="Nagwek2"/>
        <w:numPr>
          <w:ilvl w:val="0"/>
          <w:numId w:val="0"/>
        </w:numPr>
        <w:tabs>
          <w:tab w:val="left" w:pos="708"/>
        </w:tabs>
        <w:rPr>
          <w:rFonts w:asciiTheme="minorHAnsi" w:eastAsiaTheme="minorHAnsi" w:hAnsiTheme="minorHAnsi"/>
          <w:lang w:val="pl-PL"/>
        </w:rPr>
      </w:pPr>
      <w:r w:rsidRPr="00F87975">
        <w:rPr>
          <w:lang w:val="pl-PL"/>
        </w:rPr>
        <w:t xml:space="preserve">  </w:t>
      </w:r>
      <w:r w:rsidR="00224B76" w:rsidRPr="00F87975">
        <w:rPr>
          <w:lang w:val="pl-PL"/>
        </w:rPr>
        <w:t xml:space="preserve"> </w:t>
      </w:r>
      <w:r w:rsidR="00733210" w:rsidRPr="00F87975">
        <w:rPr>
          <w:lang w:val="pl-PL"/>
        </w:rPr>
        <w:t xml:space="preserve">  </w:t>
      </w:r>
      <w:r w:rsidR="00855199" w:rsidRPr="00F87975">
        <w:rPr>
          <w:rFonts w:asciiTheme="minorHAnsi" w:hAnsiTheme="minorHAnsi"/>
          <w:lang w:val="pl-PL"/>
        </w:rPr>
        <w:t>16.1.</w:t>
      </w:r>
      <w:r w:rsidR="00A07A45" w:rsidRPr="00F87975">
        <w:rPr>
          <w:rFonts w:asciiTheme="minorHAnsi" w:hAnsiTheme="minorHAnsi"/>
          <w:lang w:val="pl-PL"/>
        </w:rPr>
        <w:t>Sprawy</w:t>
      </w:r>
      <w:r w:rsidR="00A07A45" w:rsidRPr="00F87975">
        <w:rPr>
          <w:rFonts w:asciiTheme="minorHAnsi" w:hAnsiTheme="minorHAnsi" w:cs="Arial"/>
          <w:lang w:val="pl-PL"/>
        </w:rPr>
        <w:t xml:space="preserve"> techniczne </w:t>
      </w:r>
      <w:r w:rsidR="00733210" w:rsidRPr="00F87975">
        <w:rPr>
          <w:rFonts w:asciiTheme="minorHAnsi" w:hAnsiTheme="minorHAnsi" w:cs="Arial"/>
          <w:lang w:val="pl-PL"/>
        </w:rPr>
        <w:t>prowadzi</w:t>
      </w:r>
      <w:r w:rsidR="00B95C88" w:rsidRPr="00F87975">
        <w:rPr>
          <w:rFonts w:asciiTheme="minorHAnsi" w:hAnsiTheme="minorHAnsi" w:cs="Arial"/>
          <w:lang w:val="pl-PL"/>
        </w:rPr>
        <w:t xml:space="preserve"> </w:t>
      </w:r>
      <w:r w:rsidR="00B05A49" w:rsidRPr="00F87975">
        <w:rPr>
          <w:rFonts w:asciiTheme="minorHAnsi" w:hAnsiTheme="minorHAnsi" w:cs="Arial"/>
          <w:lang w:val="pl-PL"/>
        </w:rPr>
        <w:t>Pan</w:t>
      </w:r>
      <w:r w:rsidR="00B05A49" w:rsidRPr="00F87975">
        <w:rPr>
          <w:rFonts w:asciiTheme="minorHAnsi" w:hAnsiTheme="minorHAnsi"/>
          <w:b/>
          <w:color w:val="00539B"/>
          <w:lang w:val="pl-PL" w:eastAsia="pl-PL"/>
        </w:rPr>
        <w:t xml:space="preserve"> </w:t>
      </w:r>
      <w:r w:rsidR="00F87975" w:rsidRPr="00F87975">
        <w:rPr>
          <w:rFonts w:asciiTheme="minorHAnsi" w:hAnsiTheme="minorHAnsi" w:cs="Arial"/>
          <w:bCs w:val="0"/>
          <w:lang w:val="pl-PL"/>
        </w:rPr>
        <w:t xml:space="preserve"> </w:t>
      </w:r>
      <w:r w:rsidR="004266B2" w:rsidRPr="00DE2F53">
        <w:rPr>
          <w:rFonts w:asciiTheme="minorHAnsi" w:hAnsiTheme="minorHAnsi" w:cs="Arial"/>
          <w:b/>
          <w:bCs w:val="0"/>
          <w:lang w:val="pl-PL"/>
        </w:rPr>
        <w:t>Witold Dunal</w:t>
      </w:r>
      <w:r w:rsidR="004266B2" w:rsidRPr="00DE2F53">
        <w:rPr>
          <w:rFonts w:asciiTheme="minorHAnsi" w:hAnsiTheme="minorHAnsi"/>
          <w:lang w:val="pl-PL"/>
        </w:rPr>
        <w:t xml:space="preserve">, </w:t>
      </w:r>
      <w:r w:rsidR="004266B2" w:rsidRPr="004266B2">
        <w:rPr>
          <w:rFonts w:asciiTheme="minorHAnsi" w:hAnsiTheme="minorHAnsi"/>
          <w:b/>
          <w:lang w:val="pl-PL"/>
        </w:rPr>
        <w:t xml:space="preserve">tel. </w:t>
      </w:r>
      <w:r w:rsidR="004266B2" w:rsidRPr="004266B2">
        <w:rPr>
          <w:rFonts w:asciiTheme="minorHAnsi" w:hAnsiTheme="minorHAnsi" w:cs="Arial"/>
          <w:b/>
          <w:lang w:val="pl-PL"/>
        </w:rPr>
        <w:t>15 865 62 81</w:t>
      </w:r>
      <w:r w:rsidR="004266B2" w:rsidRPr="004266B2">
        <w:rPr>
          <w:rFonts w:asciiTheme="minorHAnsi" w:hAnsiTheme="minorHAnsi"/>
          <w:b/>
          <w:lang w:val="pl-PL"/>
        </w:rPr>
        <w:t>;</w:t>
      </w:r>
      <w:r w:rsidR="004266B2" w:rsidRPr="00DE2F53">
        <w:rPr>
          <w:rFonts w:asciiTheme="minorHAnsi" w:eastAsiaTheme="minorHAnsi" w:hAnsiTheme="minorHAnsi"/>
          <w:lang w:val="pl-PL"/>
        </w:rPr>
        <w:t xml:space="preserve"> </w:t>
      </w:r>
    </w:p>
    <w:p w:rsidR="004266B2" w:rsidRDefault="004266B2" w:rsidP="004266B2">
      <w:pPr>
        <w:pStyle w:val="Nagwek2"/>
        <w:numPr>
          <w:ilvl w:val="0"/>
          <w:numId w:val="0"/>
        </w:numPr>
        <w:tabs>
          <w:tab w:val="left" w:pos="708"/>
        </w:tabs>
        <w:ind w:left="142"/>
        <w:rPr>
          <w:rFonts w:asciiTheme="minorHAnsi" w:eastAsiaTheme="minorHAnsi" w:hAnsiTheme="minorHAnsi"/>
        </w:rPr>
      </w:pPr>
      <w:r w:rsidRPr="004266B2">
        <w:rPr>
          <w:rFonts w:asciiTheme="minorHAnsi" w:eastAsiaTheme="minorHAnsi" w:hAnsiTheme="minorHAnsi"/>
        </w:rPr>
        <w:t xml:space="preserve">                </w:t>
      </w:r>
      <w:r w:rsidRPr="00DE2F53">
        <w:rPr>
          <w:rFonts w:asciiTheme="minorHAnsi" w:eastAsiaTheme="minorHAnsi" w:hAnsiTheme="minorHAnsi"/>
        </w:rPr>
        <w:t xml:space="preserve">e-mail: </w:t>
      </w:r>
      <w:hyperlink r:id="rId11" w:history="1">
        <w:r w:rsidRPr="00DE2F53">
          <w:rPr>
            <w:rStyle w:val="Hipercze"/>
            <w:rFonts w:asciiTheme="minorHAnsi" w:eastAsiaTheme="minorEastAsia" w:hAnsiTheme="minorHAnsi" w:cstheme="minorBidi"/>
            <w:iCs w:val="0"/>
            <w:noProof/>
            <w:kern w:val="0"/>
            <w:szCs w:val="22"/>
            <w:lang w:eastAsia="pl-PL"/>
          </w:rPr>
          <w:t>Witold.Dunal@enea.pl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4266B2">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0B3ED9" w:rsidRPr="008C0370" w:rsidRDefault="000B3ED9" w:rsidP="0030088B">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0B3ED9" w:rsidRPr="008C0370" w:rsidRDefault="000B3ED9" w:rsidP="000B3ED9">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W wyznaczonym terminie następuje otwarcie aukcji elektronicznej. Ofertami początkowymi są oferty złożone w postępowaniu przed wszczęciem aukcji elektronicznej.</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0B3ED9" w:rsidRPr="008C0370" w:rsidRDefault="000B3ED9" w:rsidP="000B3ED9">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B3ED9" w:rsidRPr="008C0370" w:rsidRDefault="000B3ED9" w:rsidP="000B3ED9">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Pr="000078F0" w:rsidRDefault="000B3ED9" w:rsidP="000B3ED9">
      <w:pPr>
        <w:pStyle w:val="Tekstpodstawowy"/>
        <w:spacing w:line="240" w:lineRule="auto"/>
      </w:pPr>
      <w:r w:rsidRPr="000078F0">
        <w:lastRenderedPageBreak/>
        <w:t xml:space="preserve">        </w:t>
      </w:r>
      <w:r>
        <w:t>Załącznik nr 5</w:t>
      </w:r>
      <w:r w:rsidRPr="000078F0">
        <w:t xml:space="preserve"> – Umowa projekt</w:t>
      </w:r>
    </w:p>
    <w:p w:rsidR="009A2921" w:rsidRPr="000078F0" w:rsidRDefault="009A2921" w:rsidP="00B836C8">
      <w:pPr>
        <w:spacing w:after="120" w:line="240" w:lineRule="auto"/>
      </w:pPr>
      <w:r>
        <w:t xml:space="preserve">       </w:t>
      </w:r>
      <w:r w:rsidR="00FF1D7B">
        <w:t xml:space="preserve"> </w:t>
      </w:r>
      <w:r w:rsidR="00B836C8">
        <w:rPr>
          <w:rFonts w:cs="Arial"/>
        </w:rPr>
        <w:t>Załącznik nr 6</w:t>
      </w:r>
      <w:r>
        <w:rPr>
          <w:rFonts w:cs="Arial"/>
        </w:rPr>
        <w:t xml:space="preserve">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FA5E9E" w:rsidRDefault="00BB6D2C" w:rsidP="00CC3B44">
      <w:pPr>
        <w:pStyle w:val="Tekstpodstawowy"/>
        <w:rPr>
          <w:b/>
        </w:rPr>
      </w:pPr>
      <w:r w:rsidRPr="00FA5E9E">
        <w:rPr>
          <w:b/>
        </w:rPr>
        <w:t xml:space="preserve">        </w:t>
      </w:r>
      <w:r w:rsidR="00CC3B44" w:rsidRPr="00FA5E9E">
        <w:rPr>
          <w:b/>
        </w:rPr>
        <w:t xml:space="preserve">                                                                                                                                 </w:t>
      </w: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FA5E9E" w:rsidRDefault="00FA5E9E" w:rsidP="00CC3B44">
      <w:pPr>
        <w:pStyle w:val="Tekstpodstawowy"/>
        <w:rPr>
          <w:b/>
        </w:rPr>
      </w:pPr>
    </w:p>
    <w:p w:rsidR="00C35BEC" w:rsidRPr="00FA5E9E" w:rsidRDefault="00FA5E9E" w:rsidP="00CC3B44">
      <w:pPr>
        <w:pStyle w:val="Tekstpodstawowy"/>
        <w:rPr>
          <w:rFonts w:cs="Arial"/>
          <w:b/>
        </w:rPr>
      </w:pPr>
      <w:r>
        <w:rPr>
          <w:b/>
        </w:rPr>
        <w:lastRenderedPageBreak/>
        <w:t xml:space="preserve">                                                                                                                                      </w:t>
      </w:r>
      <w:r w:rsidR="00CC3B44" w:rsidRPr="00FA5E9E">
        <w:rPr>
          <w:b/>
        </w:rPr>
        <w:t xml:space="preserve"> </w:t>
      </w:r>
      <w:r w:rsidR="00380F3C" w:rsidRPr="00FA5E9E">
        <w:rPr>
          <w:rFonts w:cs="Arial"/>
          <w:b/>
        </w:rPr>
        <w:t xml:space="preserve">Załącznik nr </w:t>
      </w:r>
      <w:r w:rsidR="007F3B29" w:rsidRPr="00FA5E9E">
        <w:rPr>
          <w:rFonts w:cs="Arial"/>
          <w:b/>
        </w:rPr>
        <w:t>1</w:t>
      </w:r>
      <w:r w:rsidR="00ED6F65" w:rsidRPr="00FA5E9E">
        <w:rPr>
          <w:rFonts w:cs="Arial"/>
          <w:b/>
        </w:rPr>
        <w:t xml:space="preserve"> do ogł</w:t>
      </w:r>
      <w:r w:rsidR="00C35BEC" w:rsidRPr="00FA5E9E">
        <w:rPr>
          <w:rFonts w:cs="Arial"/>
          <w:b/>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tbl>
      <w:tblPr>
        <w:tblStyle w:val="Tabela-Siatka"/>
        <w:tblW w:w="9497" w:type="dxa"/>
        <w:tblInd w:w="137" w:type="dxa"/>
        <w:tblLook w:val="04A0" w:firstRow="1" w:lastRow="0" w:firstColumn="1" w:lastColumn="0" w:noHBand="0" w:noVBand="1"/>
      </w:tblPr>
      <w:tblGrid>
        <w:gridCol w:w="6237"/>
        <w:gridCol w:w="1276"/>
        <w:gridCol w:w="1984"/>
      </w:tblGrid>
      <w:tr w:rsidR="00C56CEE" w:rsidRPr="009406C4" w:rsidTr="009406C4">
        <w:tc>
          <w:tcPr>
            <w:tcW w:w="6237" w:type="dxa"/>
          </w:tcPr>
          <w:p w:rsidR="00C56CEE" w:rsidRPr="009406C4" w:rsidRDefault="00C56CEE" w:rsidP="00C56CEE">
            <w:pPr>
              <w:pStyle w:val="Akapitzlist"/>
              <w:spacing w:after="150" w:line="276" w:lineRule="auto"/>
              <w:ind w:left="0"/>
              <w:jc w:val="both"/>
              <w:rPr>
                <w:rFonts w:cs="Helvetica"/>
                <w:color w:val="333333"/>
              </w:rPr>
            </w:pPr>
            <w:r w:rsidRPr="009406C4">
              <w:rPr>
                <w:rFonts w:cs="Helvetica"/>
                <w:color w:val="333333"/>
              </w:rPr>
              <w:t>Nazwa materiału</w:t>
            </w:r>
          </w:p>
        </w:tc>
        <w:tc>
          <w:tcPr>
            <w:tcW w:w="1276" w:type="dxa"/>
          </w:tcPr>
          <w:p w:rsidR="00C56CEE" w:rsidRPr="009406C4" w:rsidRDefault="00C56CEE" w:rsidP="00C56CEE">
            <w:pPr>
              <w:pStyle w:val="Akapitzlist"/>
              <w:spacing w:after="150" w:line="276" w:lineRule="auto"/>
              <w:ind w:left="0"/>
              <w:jc w:val="both"/>
              <w:rPr>
                <w:rFonts w:cs="Helvetica"/>
                <w:color w:val="333333"/>
              </w:rPr>
            </w:pPr>
            <w:r w:rsidRPr="009406C4">
              <w:rPr>
                <w:rFonts w:cs="Helvetica"/>
                <w:color w:val="333333"/>
              </w:rPr>
              <w:t>Ilość w szt.</w:t>
            </w:r>
          </w:p>
        </w:tc>
        <w:tc>
          <w:tcPr>
            <w:tcW w:w="1984" w:type="dxa"/>
          </w:tcPr>
          <w:p w:rsidR="00C56CEE" w:rsidRPr="009406C4" w:rsidRDefault="00C56CEE" w:rsidP="001D0C69">
            <w:pPr>
              <w:pStyle w:val="Akapitzlist"/>
              <w:spacing w:after="150" w:line="276" w:lineRule="auto"/>
              <w:ind w:left="0"/>
              <w:jc w:val="both"/>
              <w:rPr>
                <w:rFonts w:cs="Helvetica"/>
                <w:color w:val="333333"/>
              </w:rPr>
            </w:pPr>
            <w:r w:rsidRPr="009406C4">
              <w:rPr>
                <w:rFonts w:cs="Helvetica"/>
                <w:color w:val="333333"/>
              </w:rPr>
              <w:t>Gwarancja</w:t>
            </w:r>
            <w:r w:rsidR="00367BF4" w:rsidRPr="009406C4">
              <w:rPr>
                <w:rFonts w:cs="Helvetica"/>
                <w:color w:val="333333"/>
              </w:rPr>
              <w:t xml:space="preserve"> </w:t>
            </w:r>
            <w:r w:rsidR="001D0C69" w:rsidRPr="009406C4">
              <w:rPr>
                <w:rFonts w:cs="Helvetica"/>
                <w:color w:val="333333"/>
              </w:rPr>
              <w:t>m-cy</w:t>
            </w:r>
          </w:p>
        </w:tc>
      </w:tr>
      <w:tr w:rsidR="00C56CEE" w:rsidRPr="009406C4" w:rsidTr="009406C4">
        <w:tc>
          <w:tcPr>
            <w:tcW w:w="6237" w:type="dxa"/>
          </w:tcPr>
          <w:p w:rsidR="00C56CEE" w:rsidRPr="009406C4" w:rsidRDefault="00C56CEE" w:rsidP="00F217E4">
            <w:pPr>
              <w:pStyle w:val="Akapitzlist"/>
              <w:spacing w:after="150" w:line="276" w:lineRule="auto"/>
              <w:ind w:left="0"/>
              <w:jc w:val="both"/>
              <w:rPr>
                <w:rFonts w:cs="Helvetica"/>
                <w:color w:val="333333"/>
              </w:rPr>
            </w:pPr>
            <w:r w:rsidRPr="009406C4">
              <w:rPr>
                <w:rFonts w:cs="Helvetica"/>
                <w:color w:val="333333"/>
              </w:rPr>
              <w:t>5.2.1.</w:t>
            </w:r>
            <w:r w:rsidR="00F217E4" w:rsidRPr="009406C4">
              <w:rPr>
                <w:rFonts w:cs="Arial"/>
              </w:rPr>
              <w:t xml:space="preserve"> KADŁUB TLOCZNY SILSTOP do POMPA PH-250                                   </w:t>
            </w:r>
          </w:p>
        </w:tc>
        <w:tc>
          <w:tcPr>
            <w:tcW w:w="1276" w:type="dxa"/>
          </w:tcPr>
          <w:p w:rsidR="00C56CEE" w:rsidRPr="009406C4" w:rsidRDefault="00367BF4" w:rsidP="00C56CEE">
            <w:pPr>
              <w:pStyle w:val="Akapitzlist"/>
              <w:spacing w:after="150" w:line="276" w:lineRule="auto"/>
              <w:ind w:left="0"/>
              <w:jc w:val="both"/>
              <w:rPr>
                <w:rFonts w:cs="Helvetica"/>
                <w:color w:val="333333"/>
              </w:rPr>
            </w:pPr>
            <w:r w:rsidRPr="009406C4">
              <w:rPr>
                <w:rFonts w:cs="Helvetica"/>
                <w:color w:val="333333"/>
              </w:rPr>
              <w:t xml:space="preserve">        </w:t>
            </w:r>
            <w:r w:rsidR="00F217E4" w:rsidRPr="009406C4">
              <w:rPr>
                <w:rFonts w:cs="Helvetica"/>
                <w:color w:val="333333"/>
              </w:rPr>
              <w:t>4</w:t>
            </w:r>
          </w:p>
        </w:tc>
        <w:tc>
          <w:tcPr>
            <w:tcW w:w="1984" w:type="dxa"/>
          </w:tcPr>
          <w:p w:rsidR="00C56CEE" w:rsidRPr="009406C4" w:rsidRDefault="00C56CEE" w:rsidP="00C56CEE">
            <w:pPr>
              <w:pStyle w:val="Akapitzlist"/>
              <w:spacing w:after="150" w:line="276" w:lineRule="auto"/>
              <w:ind w:left="0"/>
              <w:jc w:val="both"/>
              <w:rPr>
                <w:rFonts w:cs="Helvetica"/>
                <w:color w:val="333333"/>
              </w:rPr>
            </w:pPr>
          </w:p>
        </w:tc>
      </w:tr>
      <w:tr w:rsidR="00C56CEE" w:rsidRPr="009406C4" w:rsidTr="009406C4">
        <w:tc>
          <w:tcPr>
            <w:tcW w:w="6237" w:type="dxa"/>
          </w:tcPr>
          <w:p w:rsidR="00C56CEE" w:rsidRPr="009406C4" w:rsidRDefault="00C56CEE" w:rsidP="00F217E4">
            <w:pPr>
              <w:pStyle w:val="Akapitzlist"/>
              <w:spacing w:after="150" w:line="276" w:lineRule="auto"/>
              <w:ind w:left="0"/>
              <w:jc w:val="both"/>
              <w:rPr>
                <w:rFonts w:cs="Helvetica"/>
                <w:color w:val="333333"/>
              </w:rPr>
            </w:pPr>
            <w:r w:rsidRPr="009406C4">
              <w:rPr>
                <w:rFonts w:cs="Helvetica"/>
                <w:color w:val="333333"/>
              </w:rPr>
              <w:t>5.2.2.</w:t>
            </w:r>
            <w:r w:rsidR="001D0C69" w:rsidRPr="009406C4">
              <w:rPr>
                <w:rFonts w:cs="Arial"/>
              </w:rPr>
              <w:t xml:space="preserve"> </w:t>
            </w:r>
            <w:r w:rsidR="009406C4" w:rsidRPr="009406C4">
              <w:rPr>
                <w:rFonts w:cs="Arial"/>
              </w:rPr>
              <w:t xml:space="preserve">WIRNIK SILSTOP do POMPA PH-250                                                      </w:t>
            </w:r>
          </w:p>
        </w:tc>
        <w:tc>
          <w:tcPr>
            <w:tcW w:w="1276" w:type="dxa"/>
          </w:tcPr>
          <w:p w:rsidR="00C56CEE" w:rsidRPr="009406C4" w:rsidRDefault="00367BF4" w:rsidP="00C56CEE">
            <w:pPr>
              <w:pStyle w:val="Akapitzlist"/>
              <w:spacing w:after="150" w:line="276" w:lineRule="auto"/>
              <w:ind w:left="0"/>
              <w:jc w:val="both"/>
              <w:rPr>
                <w:rFonts w:cs="Helvetica"/>
                <w:color w:val="333333"/>
              </w:rPr>
            </w:pPr>
            <w:r w:rsidRPr="009406C4">
              <w:rPr>
                <w:rFonts w:cs="Helvetica"/>
                <w:color w:val="333333"/>
              </w:rPr>
              <w:t xml:space="preserve">       </w:t>
            </w:r>
            <w:r w:rsidR="00F217E4" w:rsidRPr="009406C4">
              <w:rPr>
                <w:rFonts w:cs="Helvetica"/>
                <w:color w:val="333333"/>
              </w:rPr>
              <w:t>10</w:t>
            </w:r>
          </w:p>
        </w:tc>
        <w:tc>
          <w:tcPr>
            <w:tcW w:w="1984" w:type="dxa"/>
          </w:tcPr>
          <w:p w:rsidR="00C56CEE" w:rsidRPr="009406C4" w:rsidRDefault="00C56CEE" w:rsidP="00C56CEE">
            <w:pPr>
              <w:pStyle w:val="Akapitzlist"/>
              <w:spacing w:after="150" w:line="276" w:lineRule="auto"/>
              <w:ind w:left="0"/>
              <w:jc w:val="both"/>
              <w:rPr>
                <w:rFonts w:cs="Helvetica"/>
                <w:color w:val="333333"/>
              </w:rPr>
            </w:pPr>
          </w:p>
        </w:tc>
      </w:tr>
      <w:tr w:rsidR="00C56CEE" w:rsidRPr="009406C4" w:rsidTr="009406C4">
        <w:tc>
          <w:tcPr>
            <w:tcW w:w="6237" w:type="dxa"/>
          </w:tcPr>
          <w:p w:rsidR="00C56CEE" w:rsidRPr="009406C4" w:rsidRDefault="00C56CEE" w:rsidP="00F217E4">
            <w:pPr>
              <w:pStyle w:val="Akapitzlist"/>
              <w:spacing w:after="150" w:line="276" w:lineRule="auto"/>
              <w:ind w:left="0"/>
              <w:jc w:val="both"/>
              <w:rPr>
                <w:rFonts w:cs="Helvetica"/>
                <w:color w:val="333333"/>
              </w:rPr>
            </w:pPr>
            <w:r w:rsidRPr="009406C4">
              <w:rPr>
                <w:rFonts w:cs="Helvetica"/>
                <w:color w:val="333333"/>
              </w:rPr>
              <w:t>5.2.3.</w:t>
            </w:r>
            <w:r w:rsidR="001D0C69" w:rsidRPr="009406C4">
              <w:rPr>
                <w:rFonts w:cs="Arial"/>
              </w:rPr>
              <w:t xml:space="preserve"> </w:t>
            </w:r>
            <w:r w:rsidR="009406C4" w:rsidRPr="009406C4">
              <w:rPr>
                <w:rFonts w:cs="Arial"/>
              </w:rPr>
              <w:t xml:space="preserve">KADŁUB DŁAWICY Z WKŁADKĄ  do POMPY PH-250                            </w:t>
            </w:r>
          </w:p>
        </w:tc>
        <w:tc>
          <w:tcPr>
            <w:tcW w:w="1276" w:type="dxa"/>
          </w:tcPr>
          <w:p w:rsidR="00C56CEE" w:rsidRPr="009406C4" w:rsidRDefault="00367BF4" w:rsidP="00C56CEE">
            <w:pPr>
              <w:pStyle w:val="Akapitzlist"/>
              <w:spacing w:after="150" w:line="276" w:lineRule="auto"/>
              <w:ind w:left="0"/>
              <w:jc w:val="both"/>
              <w:rPr>
                <w:rFonts w:cs="Helvetica"/>
                <w:color w:val="333333"/>
              </w:rPr>
            </w:pPr>
            <w:r w:rsidRPr="009406C4">
              <w:rPr>
                <w:rFonts w:cs="Helvetica"/>
                <w:color w:val="333333"/>
              </w:rPr>
              <w:t xml:space="preserve">        </w:t>
            </w:r>
            <w:r w:rsidR="00F217E4" w:rsidRPr="009406C4">
              <w:rPr>
                <w:rFonts w:cs="Helvetica"/>
                <w:color w:val="333333"/>
              </w:rPr>
              <w:t>2</w:t>
            </w:r>
          </w:p>
        </w:tc>
        <w:tc>
          <w:tcPr>
            <w:tcW w:w="1984" w:type="dxa"/>
          </w:tcPr>
          <w:p w:rsidR="00C56CEE" w:rsidRPr="009406C4" w:rsidRDefault="00C56CEE" w:rsidP="00C56CEE">
            <w:pPr>
              <w:pStyle w:val="Akapitzlist"/>
              <w:spacing w:after="150" w:line="276" w:lineRule="auto"/>
              <w:ind w:left="0"/>
              <w:jc w:val="both"/>
              <w:rPr>
                <w:rFonts w:cs="Helvetica"/>
                <w:color w:val="333333"/>
              </w:rPr>
            </w:pPr>
          </w:p>
        </w:tc>
      </w:tr>
      <w:tr w:rsidR="00C56CEE" w:rsidRPr="009406C4" w:rsidTr="009406C4">
        <w:trPr>
          <w:trHeight w:val="169"/>
        </w:trPr>
        <w:tc>
          <w:tcPr>
            <w:tcW w:w="6237" w:type="dxa"/>
          </w:tcPr>
          <w:p w:rsidR="00C56CEE" w:rsidRPr="009406C4" w:rsidRDefault="00C56CEE" w:rsidP="00F217E4">
            <w:pPr>
              <w:pStyle w:val="Akapitzlist"/>
              <w:spacing w:after="150" w:line="276" w:lineRule="auto"/>
              <w:ind w:left="0"/>
              <w:jc w:val="both"/>
              <w:rPr>
                <w:rFonts w:cs="Helvetica"/>
                <w:color w:val="333333"/>
              </w:rPr>
            </w:pPr>
            <w:r w:rsidRPr="009406C4">
              <w:rPr>
                <w:rFonts w:cs="Helvetica"/>
                <w:color w:val="333333"/>
              </w:rPr>
              <w:t>5.2.4.</w:t>
            </w:r>
            <w:r w:rsidR="001D0C69" w:rsidRPr="009406C4">
              <w:rPr>
                <w:rFonts w:cs="Arial"/>
              </w:rPr>
              <w:t xml:space="preserve"> </w:t>
            </w:r>
            <w:r w:rsidR="009406C4" w:rsidRPr="009406C4">
              <w:rPr>
                <w:rFonts w:cs="Arial"/>
              </w:rPr>
              <w:t xml:space="preserve">KRÓCIEC WLOTOWY SILSTOP do POMPY PH-250                                </w:t>
            </w:r>
          </w:p>
        </w:tc>
        <w:tc>
          <w:tcPr>
            <w:tcW w:w="1276" w:type="dxa"/>
          </w:tcPr>
          <w:p w:rsidR="00C56CEE" w:rsidRPr="009406C4" w:rsidRDefault="00367BF4" w:rsidP="00C56CEE">
            <w:pPr>
              <w:pStyle w:val="Akapitzlist"/>
              <w:spacing w:after="150" w:line="276" w:lineRule="auto"/>
              <w:ind w:left="0"/>
              <w:jc w:val="both"/>
              <w:rPr>
                <w:rFonts w:cs="Helvetica"/>
                <w:color w:val="333333"/>
              </w:rPr>
            </w:pPr>
            <w:r w:rsidRPr="009406C4">
              <w:rPr>
                <w:rFonts w:cs="Helvetica"/>
                <w:color w:val="333333"/>
              </w:rPr>
              <w:t xml:space="preserve">        4</w:t>
            </w:r>
          </w:p>
        </w:tc>
        <w:tc>
          <w:tcPr>
            <w:tcW w:w="1984" w:type="dxa"/>
          </w:tcPr>
          <w:p w:rsidR="00C56CEE" w:rsidRPr="009406C4" w:rsidRDefault="00C56CEE" w:rsidP="00C56CEE">
            <w:pPr>
              <w:pStyle w:val="Akapitzlist"/>
              <w:spacing w:after="150" w:line="276" w:lineRule="auto"/>
              <w:ind w:left="0"/>
              <w:jc w:val="both"/>
              <w:rPr>
                <w:rFonts w:cs="Helvetica"/>
                <w:color w:val="333333"/>
              </w:rPr>
            </w:pPr>
          </w:p>
        </w:tc>
      </w:tr>
      <w:tr w:rsidR="00F217E4" w:rsidRPr="009406C4" w:rsidTr="009406C4">
        <w:trPr>
          <w:trHeight w:val="169"/>
        </w:trPr>
        <w:tc>
          <w:tcPr>
            <w:tcW w:w="6237" w:type="dxa"/>
          </w:tcPr>
          <w:p w:rsidR="00F217E4" w:rsidRPr="009406C4" w:rsidRDefault="00F217E4" w:rsidP="00C56CEE">
            <w:pPr>
              <w:pStyle w:val="Akapitzlist"/>
              <w:spacing w:after="150" w:line="276" w:lineRule="auto"/>
              <w:ind w:left="0"/>
              <w:jc w:val="both"/>
              <w:rPr>
                <w:rFonts w:cs="Helvetica"/>
                <w:color w:val="333333"/>
              </w:rPr>
            </w:pPr>
            <w:r w:rsidRPr="009406C4">
              <w:rPr>
                <w:rFonts w:cs="Helvetica"/>
                <w:color w:val="333333"/>
              </w:rPr>
              <w:t>5.2.5.</w:t>
            </w:r>
            <w:r w:rsidR="009406C4" w:rsidRPr="009406C4">
              <w:rPr>
                <w:rFonts w:cs="Arial"/>
              </w:rPr>
              <w:t xml:space="preserve">WKŁADKA USZCZELNIAJĄCA II SILSTOP do POMPY PH-250               </w:t>
            </w:r>
          </w:p>
        </w:tc>
        <w:tc>
          <w:tcPr>
            <w:tcW w:w="1276" w:type="dxa"/>
          </w:tcPr>
          <w:p w:rsidR="00F217E4" w:rsidRPr="009406C4" w:rsidRDefault="00F217E4" w:rsidP="00C56CEE">
            <w:pPr>
              <w:pStyle w:val="Akapitzlist"/>
              <w:spacing w:after="150" w:line="276" w:lineRule="auto"/>
              <w:ind w:left="0"/>
              <w:jc w:val="both"/>
              <w:rPr>
                <w:rFonts w:cs="Helvetica"/>
                <w:color w:val="333333"/>
              </w:rPr>
            </w:pPr>
            <w:r w:rsidRPr="009406C4">
              <w:rPr>
                <w:rFonts w:cs="Helvetica"/>
                <w:color w:val="333333"/>
              </w:rPr>
              <w:t xml:space="preserve">        4</w:t>
            </w:r>
          </w:p>
        </w:tc>
        <w:tc>
          <w:tcPr>
            <w:tcW w:w="1984" w:type="dxa"/>
          </w:tcPr>
          <w:p w:rsidR="00F217E4" w:rsidRPr="009406C4" w:rsidRDefault="00F217E4" w:rsidP="00C56CEE">
            <w:pPr>
              <w:pStyle w:val="Akapitzlist"/>
              <w:spacing w:after="150" w:line="276" w:lineRule="auto"/>
              <w:ind w:left="0"/>
              <w:jc w:val="both"/>
              <w:rPr>
                <w:rFonts w:cs="Helvetica"/>
                <w:color w:val="333333"/>
              </w:rPr>
            </w:pPr>
          </w:p>
        </w:tc>
      </w:tr>
      <w:tr w:rsidR="00F217E4" w:rsidRPr="009406C4" w:rsidTr="009406C4">
        <w:trPr>
          <w:trHeight w:val="169"/>
        </w:trPr>
        <w:tc>
          <w:tcPr>
            <w:tcW w:w="6237" w:type="dxa"/>
          </w:tcPr>
          <w:p w:rsidR="00F217E4" w:rsidRPr="009406C4" w:rsidRDefault="00F217E4" w:rsidP="00C56CEE">
            <w:pPr>
              <w:pStyle w:val="Akapitzlist"/>
              <w:spacing w:after="150" w:line="276" w:lineRule="auto"/>
              <w:ind w:left="0"/>
              <w:jc w:val="both"/>
              <w:rPr>
                <w:rFonts w:cs="Helvetica"/>
                <w:color w:val="333333"/>
              </w:rPr>
            </w:pPr>
            <w:r w:rsidRPr="009406C4">
              <w:rPr>
                <w:rFonts w:cs="Helvetica"/>
                <w:color w:val="333333"/>
              </w:rPr>
              <w:t>5.2.6.</w:t>
            </w:r>
            <w:r w:rsidR="009406C4" w:rsidRPr="009406C4">
              <w:rPr>
                <w:rFonts w:cs="Helvetica"/>
                <w:color w:val="333333"/>
              </w:rPr>
              <w:t xml:space="preserve"> </w:t>
            </w:r>
            <w:r w:rsidR="009406C4" w:rsidRPr="009406C4">
              <w:rPr>
                <w:rFonts w:cs="Arial"/>
              </w:rPr>
              <w:t xml:space="preserve">TULEJA DŁAWNICY R.4-05841(w załączniku) PH-250 HART.              </w:t>
            </w:r>
          </w:p>
        </w:tc>
        <w:tc>
          <w:tcPr>
            <w:tcW w:w="1276" w:type="dxa"/>
          </w:tcPr>
          <w:p w:rsidR="00F217E4" w:rsidRPr="009406C4" w:rsidRDefault="00F217E4" w:rsidP="00C56CEE">
            <w:pPr>
              <w:pStyle w:val="Akapitzlist"/>
              <w:spacing w:after="150" w:line="276" w:lineRule="auto"/>
              <w:ind w:left="0"/>
              <w:jc w:val="both"/>
              <w:rPr>
                <w:rFonts w:cs="Helvetica"/>
                <w:color w:val="333333"/>
              </w:rPr>
            </w:pPr>
            <w:r w:rsidRPr="009406C4">
              <w:rPr>
                <w:rFonts w:cs="Helvetica"/>
                <w:color w:val="333333"/>
              </w:rPr>
              <w:t xml:space="preserve">      20</w:t>
            </w:r>
          </w:p>
        </w:tc>
        <w:tc>
          <w:tcPr>
            <w:tcW w:w="1984" w:type="dxa"/>
          </w:tcPr>
          <w:p w:rsidR="00F217E4" w:rsidRPr="009406C4" w:rsidRDefault="00F217E4" w:rsidP="00C56CEE">
            <w:pPr>
              <w:pStyle w:val="Akapitzlist"/>
              <w:spacing w:after="150" w:line="276" w:lineRule="auto"/>
              <w:ind w:left="0"/>
              <w:jc w:val="both"/>
              <w:rPr>
                <w:rFonts w:cs="Helvetica"/>
                <w:color w:val="333333"/>
              </w:rPr>
            </w:pPr>
          </w:p>
        </w:tc>
      </w:tr>
      <w:tr w:rsidR="00F217E4" w:rsidRPr="009406C4" w:rsidTr="009406C4">
        <w:trPr>
          <w:trHeight w:val="169"/>
        </w:trPr>
        <w:tc>
          <w:tcPr>
            <w:tcW w:w="6237" w:type="dxa"/>
          </w:tcPr>
          <w:p w:rsidR="00F217E4" w:rsidRPr="009406C4" w:rsidRDefault="00F217E4" w:rsidP="00C56CEE">
            <w:pPr>
              <w:pStyle w:val="Akapitzlist"/>
              <w:spacing w:after="150" w:line="276" w:lineRule="auto"/>
              <w:ind w:left="0"/>
              <w:jc w:val="both"/>
              <w:rPr>
                <w:rFonts w:cs="Helvetica"/>
                <w:color w:val="333333"/>
              </w:rPr>
            </w:pPr>
            <w:r w:rsidRPr="009406C4">
              <w:rPr>
                <w:rFonts w:cs="Helvetica"/>
                <w:color w:val="333333"/>
              </w:rPr>
              <w:t>5.2.7.</w:t>
            </w:r>
            <w:r w:rsidR="009406C4" w:rsidRPr="009406C4">
              <w:rPr>
                <w:rFonts w:cs="Helvetica"/>
                <w:color w:val="333333"/>
              </w:rPr>
              <w:t xml:space="preserve"> </w:t>
            </w:r>
            <w:r w:rsidR="009406C4" w:rsidRPr="009406C4">
              <w:rPr>
                <w:rFonts w:cs="Arial"/>
              </w:rPr>
              <w:t xml:space="preserve">TULEJA DYSTANSOWA RYS.4-06593 (w załączniku)                             </w:t>
            </w:r>
          </w:p>
        </w:tc>
        <w:tc>
          <w:tcPr>
            <w:tcW w:w="1276" w:type="dxa"/>
          </w:tcPr>
          <w:p w:rsidR="00F217E4" w:rsidRPr="009406C4" w:rsidRDefault="00F217E4" w:rsidP="00C56CEE">
            <w:pPr>
              <w:pStyle w:val="Akapitzlist"/>
              <w:spacing w:after="150" w:line="276" w:lineRule="auto"/>
              <w:ind w:left="0"/>
              <w:jc w:val="both"/>
              <w:rPr>
                <w:rFonts w:cs="Helvetica"/>
                <w:color w:val="333333"/>
              </w:rPr>
            </w:pPr>
            <w:r w:rsidRPr="009406C4">
              <w:rPr>
                <w:rFonts w:cs="Helvetica"/>
                <w:color w:val="333333"/>
              </w:rPr>
              <w:t xml:space="preserve">      20</w:t>
            </w:r>
          </w:p>
        </w:tc>
        <w:tc>
          <w:tcPr>
            <w:tcW w:w="1984" w:type="dxa"/>
          </w:tcPr>
          <w:p w:rsidR="00F217E4" w:rsidRPr="009406C4" w:rsidRDefault="00F217E4" w:rsidP="00C56CEE">
            <w:pPr>
              <w:pStyle w:val="Akapitzlist"/>
              <w:spacing w:after="150" w:line="276" w:lineRule="auto"/>
              <w:ind w:left="0"/>
              <w:jc w:val="both"/>
              <w:rPr>
                <w:rFonts w:cs="Helvetica"/>
                <w:color w:val="333333"/>
              </w:rPr>
            </w:pPr>
          </w:p>
        </w:tc>
      </w:tr>
    </w:tbl>
    <w:p w:rsidR="00C56CEE" w:rsidRPr="009406C4" w:rsidRDefault="00C56CEE" w:rsidP="00C56CEE">
      <w:pPr>
        <w:pStyle w:val="Akapitzlist"/>
        <w:spacing w:after="150" w:line="276" w:lineRule="auto"/>
        <w:ind w:left="792"/>
        <w:jc w:val="both"/>
        <w:rPr>
          <w:rFonts w:cs="Helvetica"/>
          <w:color w:val="333333"/>
        </w:rPr>
      </w:pP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D156C8">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0B11F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74C03" w:rsidRPr="009406C4"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E31C7C">
        <w:rPr>
          <w:rFonts w:asciiTheme="minorHAnsi" w:eastAsiaTheme="minorHAnsi" w:hAnsiTheme="minorHAnsi" w:cs="Helvetica"/>
          <w:color w:val="333333"/>
          <w:sz w:val="22"/>
          <w:szCs w:val="22"/>
          <w:lang w:eastAsia="en-US"/>
        </w:rPr>
        <w:t xml:space="preserve"> </w:t>
      </w:r>
      <w:r w:rsidR="009406C4">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884966" w:rsidRDefault="00164CFC" w:rsidP="00A6022F">
      <w:pPr>
        <w:spacing w:after="150"/>
        <w:rPr>
          <w:rFonts w:ascii="Arial" w:hAnsi="Arial" w:cs="Arial"/>
          <w:b/>
        </w:rPr>
      </w:pPr>
      <w:r>
        <w:rPr>
          <w:rFonts w:ascii="Arial" w:hAnsi="Arial" w:cs="Arial"/>
          <w:b/>
        </w:rPr>
        <w:t xml:space="preserve">                                                                                                         </w:t>
      </w:r>
      <w:r w:rsidR="00CC3B44">
        <w:rPr>
          <w:rFonts w:ascii="Arial" w:hAnsi="Arial" w:cs="Arial"/>
          <w:b/>
        </w:rPr>
        <w:t xml:space="preserve">                                                                                                     </w:t>
      </w:r>
      <w:r>
        <w:rPr>
          <w:rFonts w:ascii="Arial" w:hAnsi="Arial" w:cs="Arial"/>
          <w:b/>
        </w:rPr>
        <w:t xml:space="preserve"> </w:t>
      </w:r>
      <w:r w:rsidR="00884966">
        <w:rPr>
          <w:rFonts w:ascii="Arial" w:hAnsi="Arial" w:cs="Arial"/>
          <w:b/>
        </w:rPr>
        <w:t xml:space="preserve">  </w:t>
      </w:r>
    </w:p>
    <w:p w:rsidR="00FA5E9E" w:rsidRDefault="00884966" w:rsidP="00A6022F">
      <w:pPr>
        <w:spacing w:after="150"/>
        <w:rPr>
          <w:rFonts w:ascii="Arial" w:hAnsi="Arial" w:cs="Arial"/>
          <w:b/>
        </w:rPr>
      </w:pPr>
      <w:r>
        <w:rPr>
          <w:rFonts w:ascii="Arial" w:hAnsi="Arial" w:cs="Arial"/>
          <w:b/>
        </w:rPr>
        <w:t xml:space="preserve">                                                                                                         </w:t>
      </w:r>
    </w:p>
    <w:p w:rsidR="00FA5E9E" w:rsidRDefault="00FA5E9E" w:rsidP="00A6022F">
      <w:pPr>
        <w:spacing w:after="150"/>
        <w:rPr>
          <w:rFonts w:ascii="Arial" w:hAnsi="Arial" w:cs="Arial"/>
          <w:b/>
        </w:rPr>
      </w:pPr>
    </w:p>
    <w:p w:rsidR="00FA5E9E" w:rsidRDefault="00FA5E9E" w:rsidP="00A6022F">
      <w:pPr>
        <w:spacing w:after="150"/>
        <w:rPr>
          <w:rFonts w:ascii="Arial" w:hAnsi="Arial" w:cs="Arial"/>
          <w:b/>
        </w:rPr>
      </w:pPr>
    </w:p>
    <w:p w:rsidR="00380F3C" w:rsidRDefault="00FA5E9E" w:rsidP="00A6022F">
      <w:pPr>
        <w:spacing w:after="150"/>
        <w:rPr>
          <w:rFonts w:ascii="Arial" w:hAnsi="Arial" w:cs="Arial"/>
          <w:b/>
        </w:rPr>
      </w:pPr>
      <w:r>
        <w:rPr>
          <w:rFonts w:ascii="Arial" w:hAnsi="Arial" w:cs="Arial"/>
          <w:b/>
        </w:rPr>
        <w:lastRenderedPageBreak/>
        <w:t xml:space="preserve">                                                                                                         </w:t>
      </w:r>
      <w:r w:rsidR="00884966">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Pr="00C15BA5" w:rsidRDefault="00C67016" w:rsidP="00380F3C">
      <w:pPr>
        <w:jc w:val="right"/>
        <w:rPr>
          <w:rFonts w:ascii="Arial" w:hAnsi="Arial" w:cs="Arial"/>
          <w:b/>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r w:rsidR="00DF6382">
        <w:rPr>
          <w:rFonts w:eastAsia="Times New Roman" w:cs="Arial"/>
          <w:b/>
          <w:lang w:eastAsia="pl-PL"/>
        </w:rPr>
        <w:t>a</w:t>
      </w:r>
    </w:p>
    <w:p w:rsidR="00A37589" w:rsidRPr="00075FBF" w:rsidRDefault="00A37589" w:rsidP="00A37589">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NZ/………/M/4100/90000…………../5000……………/2020</w:t>
      </w:r>
    </w:p>
    <w:p w:rsidR="00A37589" w:rsidRDefault="00A37589" w:rsidP="00A37589">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A37589" w:rsidRDefault="00A37589" w:rsidP="00A37589">
      <w:pPr>
        <w:spacing w:after="120"/>
        <w:jc w:val="center"/>
        <w:rPr>
          <w:rFonts w:cs="Calibri"/>
          <w:bCs/>
        </w:rPr>
      </w:pPr>
    </w:p>
    <w:p w:rsidR="00A37589" w:rsidRDefault="00A37589" w:rsidP="00A37589">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…………………...2020</w:t>
      </w:r>
      <w:r w:rsidRPr="00EC7469">
        <w:rPr>
          <w:bCs/>
          <w:color w:val="595959"/>
          <w:lang w:eastAsia="pl-PL"/>
        </w:rPr>
        <w:t xml:space="preserve"> roku, pomiędzy:</w:t>
      </w:r>
      <w:r>
        <w:rPr>
          <w:bCs/>
          <w:color w:val="595959"/>
          <w:lang w:eastAsia="pl-PL"/>
        </w:rPr>
        <w:t xml:space="preserve"> </w:t>
      </w:r>
    </w:p>
    <w:p w:rsidR="00A37589" w:rsidRPr="00805464" w:rsidRDefault="00A37589" w:rsidP="00A37589">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A37589" w:rsidRPr="00706BA0" w:rsidRDefault="00A37589" w:rsidP="00A37589">
      <w:pPr>
        <w:suppressAutoHyphens/>
        <w:spacing w:after="0"/>
        <w:jc w:val="both"/>
        <w:rPr>
          <w:rFonts w:eastAsia="Times New Roman" w:cs="Calibri"/>
        </w:rPr>
      </w:pPr>
      <w:r>
        <w:rPr>
          <w:rFonts w:eastAsia="Times New Roman" w:cs="Calibri"/>
          <w:b/>
        </w:rPr>
        <w:t xml:space="preserve">Andrzej Wicik           </w:t>
      </w:r>
      <w:r w:rsidRPr="00706BA0">
        <w:rPr>
          <w:rFonts w:eastAsia="Times New Roman" w:cs="Calibri"/>
        </w:rPr>
        <w:t>-</w:t>
      </w:r>
      <w:r>
        <w:rPr>
          <w:rFonts w:eastAsia="Times New Roman" w:cs="Calibri"/>
        </w:rPr>
        <w:t xml:space="preserve"> Członek Zarządu</w:t>
      </w:r>
    </w:p>
    <w:p w:rsidR="00A37589" w:rsidRPr="00EC7469" w:rsidRDefault="00A37589" w:rsidP="00A37589">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A37589" w:rsidRDefault="00A37589" w:rsidP="00A37589">
      <w:pPr>
        <w:spacing w:after="0"/>
        <w:jc w:val="both"/>
        <w:rPr>
          <w:rFonts w:cs="Calibri"/>
          <w:b/>
        </w:rPr>
      </w:pPr>
      <w:r>
        <w:rPr>
          <w:rFonts w:cs="Calibri"/>
          <w:b/>
        </w:rPr>
        <w:t>a</w:t>
      </w:r>
    </w:p>
    <w:p w:rsidR="00A37589" w:rsidRPr="0029375D" w:rsidRDefault="00A37589" w:rsidP="00A37589">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A37589" w:rsidRPr="00DB1ECF" w:rsidRDefault="00A37589" w:rsidP="00A37589">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A37589" w:rsidRPr="00DB1ECF" w:rsidRDefault="00A37589" w:rsidP="00A37589">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A37589" w:rsidRDefault="00A37589" w:rsidP="00A37589">
      <w:pPr>
        <w:spacing w:after="120"/>
        <w:rPr>
          <w:rFonts w:cs="Calibri"/>
        </w:rPr>
      </w:pPr>
      <w:r w:rsidRPr="0029375D">
        <w:rPr>
          <w:rFonts w:cs="Calibri"/>
        </w:rPr>
        <w:t xml:space="preserve">Zamawiający oraz </w:t>
      </w:r>
      <w:r>
        <w:rPr>
          <w:rFonts w:cs="Calibri"/>
        </w:rPr>
        <w:t>Wykonawcą</w:t>
      </w:r>
      <w:r w:rsidRPr="0029375D">
        <w:rPr>
          <w:rFonts w:cs="Calibri"/>
        </w:rPr>
        <w:t xml:space="preserve"> będą dalej łącznie zwani „</w:t>
      </w:r>
      <w:r w:rsidRPr="0029375D">
        <w:rPr>
          <w:rFonts w:cs="Calibri"/>
          <w:b/>
        </w:rPr>
        <w:t>Stronami</w:t>
      </w:r>
      <w:r w:rsidRPr="0029375D">
        <w:rPr>
          <w:rFonts w:cs="Calibri"/>
        </w:rPr>
        <w:t>”.</w:t>
      </w:r>
    </w:p>
    <w:p w:rsidR="00A37589" w:rsidRPr="003545CC" w:rsidRDefault="00A37589" w:rsidP="00A37589">
      <w:pPr>
        <w:spacing w:after="120"/>
        <w:rPr>
          <w:rFonts w:ascii="Calibri" w:hAnsi="Calibri" w:cs="Calibri"/>
        </w:rPr>
      </w:pPr>
      <w:r w:rsidRPr="003545CC">
        <w:rPr>
          <w:rFonts w:ascii="Calibri" w:hAnsi="Calibri" w:cs="Calibri"/>
        </w:rPr>
        <w:t>Na wstępie Strony stwierdziły, co następuje:</w:t>
      </w:r>
    </w:p>
    <w:p w:rsidR="00A37589" w:rsidRPr="0029375D" w:rsidRDefault="00A37589" w:rsidP="00A37589">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Wykonawca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A37589" w:rsidRPr="0029375D" w:rsidRDefault="00A37589" w:rsidP="00A37589">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sidRPr="00EC7469">
        <w:rPr>
          <w:rFonts w:ascii="Calibri" w:hAnsi="Calibri" w:cs="Calibri"/>
          <w:sz w:val="22"/>
          <w:szCs w:val="22"/>
        </w:rPr>
        <w:t>Wykonawca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A37589" w:rsidRDefault="00A37589" w:rsidP="00A37589">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A37589" w:rsidRDefault="00A37589" w:rsidP="00A37589">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A37589" w:rsidRPr="002727C9" w:rsidRDefault="00A37589" w:rsidP="00A37589">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A37589" w:rsidRDefault="00A37589" w:rsidP="00A37589">
      <w:pPr>
        <w:keepNext/>
        <w:keepLines/>
        <w:widowControl w:val="0"/>
        <w:spacing w:before="120" w:after="120"/>
        <w:rPr>
          <w:rFonts w:cs="Calibri"/>
          <w:b/>
        </w:rPr>
      </w:pPr>
      <w:r w:rsidRPr="0029375D">
        <w:rPr>
          <w:rFonts w:cs="Calibri"/>
          <w:b/>
        </w:rPr>
        <w:lastRenderedPageBreak/>
        <w:t>W związku z powyższym Strony ustaliły, co następuje:</w:t>
      </w:r>
    </w:p>
    <w:p w:rsidR="00A37589" w:rsidRPr="00B54844" w:rsidRDefault="00A37589" w:rsidP="00A37589">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A37589" w:rsidRPr="00DF6575" w:rsidRDefault="00A37589" w:rsidP="00A37589">
      <w:pPr>
        <w:pStyle w:val="Nagwek2"/>
        <w:rPr>
          <w:rFonts w:asciiTheme="minorHAnsi" w:hAnsiTheme="minorHAnsi" w:cstheme="minorBidi"/>
          <w:szCs w:val="22"/>
          <w:lang w:val="pl-PL"/>
        </w:rPr>
      </w:pPr>
      <w:r w:rsidRPr="007A043D">
        <w:rPr>
          <w:rFonts w:asciiTheme="minorHAnsi" w:eastAsia="Calibri" w:hAnsiTheme="minorHAnsi"/>
          <w:szCs w:val="22"/>
          <w:lang w:val="pl-PL"/>
        </w:rPr>
        <w:t xml:space="preserve">Zamawiający zamawia, a </w:t>
      </w:r>
      <w:r w:rsidRPr="00DF6575">
        <w:rPr>
          <w:rFonts w:asciiTheme="minorHAnsi" w:eastAsia="Calibri" w:hAnsiTheme="minorHAnsi"/>
          <w:szCs w:val="22"/>
          <w:lang w:val="pl-PL"/>
        </w:rPr>
        <w:t xml:space="preserve">Wykonawca przyjmuje do realizacji </w:t>
      </w:r>
      <w:r w:rsidRPr="00DF6575">
        <w:rPr>
          <w:rFonts w:asciiTheme="minorHAnsi" w:hAnsiTheme="minorHAnsi" w:cstheme="minorHAnsi"/>
          <w:szCs w:val="22"/>
          <w:lang w:val="pl-PL"/>
        </w:rPr>
        <w:t xml:space="preserve">dostawę części </w:t>
      </w:r>
      <w:r w:rsidRPr="00DF6575">
        <w:rPr>
          <w:rFonts w:asciiTheme="minorHAnsi" w:hAnsiTheme="minorHAnsi" w:cs="Arial"/>
          <w:szCs w:val="22"/>
          <w:lang w:val="pl-PL"/>
        </w:rPr>
        <w:t>do pompy PH-250 do odprowadzania pulpy z pompowni bagrowych instalacji odpopielania elektrofiltrów bloków energetycznych nr 1-7</w:t>
      </w:r>
      <w:r w:rsidRPr="00DF6575">
        <w:rPr>
          <w:rFonts w:asciiTheme="minorHAnsi" w:hAnsiTheme="minorHAnsi" w:cs="Arial"/>
          <w:b/>
          <w:szCs w:val="22"/>
          <w:lang w:val="pl-PL"/>
        </w:rPr>
        <w:t xml:space="preserve"> </w:t>
      </w:r>
      <w:r w:rsidRPr="00DF6575">
        <w:rPr>
          <w:rFonts w:asciiTheme="minorHAnsi" w:hAnsiTheme="minorHAnsi"/>
          <w:szCs w:val="22"/>
          <w:lang w:val="pl-PL"/>
        </w:rPr>
        <w:t>zgodnie z poniższą specyfikacją - dalej:   „Towar”:</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3"/>
        <w:gridCol w:w="1560"/>
        <w:gridCol w:w="567"/>
        <w:gridCol w:w="708"/>
      </w:tblGrid>
      <w:tr w:rsidR="00A37589" w:rsidRPr="00B14F2C" w:rsidTr="00A43C55">
        <w:trPr>
          <w:trHeight w:val="780"/>
        </w:trPr>
        <w:tc>
          <w:tcPr>
            <w:tcW w:w="5953" w:type="dxa"/>
            <w:shd w:val="clear" w:color="auto" w:fill="auto"/>
            <w:noWrap/>
            <w:vAlign w:val="center"/>
            <w:hideMark/>
          </w:tcPr>
          <w:p w:rsidR="00A37589" w:rsidRPr="00A52981" w:rsidRDefault="00A37589" w:rsidP="00A43C55">
            <w:pPr>
              <w:keepLines/>
              <w:widowControl w:val="0"/>
              <w:spacing w:after="0" w:line="240" w:lineRule="auto"/>
            </w:pPr>
            <w:r w:rsidRPr="00A52981">
              <w:t>RODZAJ MATERIAŁU</w:t>
            </w:r>
          </w:p>
        </w:tc>
        <w:tc>
          <w:tcPr>
            <w:tcW w:w="1560" w:type="dxa"/>
            <w:vAlign w:val="center"/>
          </w:tcPr>
          <w:p w:rsidR="00A37589" w:rsidRPr="00A52981" w:rsidRDefault="00A37589" w:rsidP="00A43C55">
            <w:pPr>
              <w:keepLines/>
              <w:widowControl w:val="0"/>
              <w:spacing w:after="0" w:line="240" w:lineRule="auto"/>
              <w:jc w:val="center"/>
            </w:pPr>
            <w:r w:rsidRPr="00A52981">
              <w:t>Indeks Zamawiającego</w:t>
            </w:r>
          </w:p>
        </w:tc>
        <w:tc>
          <w:tcPr>
            <w:tcW w:w="567" w:type="dxa"/>
            <w:vAlign w:val="center"/>
          </w:tcPr>
          <w:p w:rsidR="00A37589" w:rsidRPr="00A52981" w:rsidRDefault="00A37589" w:rsidP="00A43C55">
            <w:pPr>
              <w:keepLines/>
              <w:widowControl w:val="0"/>
              <w:spacing w:after="0" w:line="240" w:lineRule="auto"/>
              <w:jc w:val="center"/>
            </w:pPr>
            <w:r w:rsidRPr="00A52981">
              <w:t>j.m.</w:t>
            </w:r>
          </w:p>
        </w:tc>
        <w:tc>
          <w:tcPr>
            <w:tcW w:w="708" w:type="dxa"/>
            <w:shd w:val="clear" w:color="auto" w:fill="auto"/>
            <w:vAlign w:val="center"/>
            <w:hideMark/>
          </w:tcPr>
          <w:p w:rsidR="00A37589" w:rsidRPr="00A52981" w:rsidRDefault="00A37589" w:rsidP="00A43C55">
            <w:pPr>
              <w:keepLines/>
              <w:widowControl w:val="0"/>
              <w:spacing w:after="0" w:line="240" w:lineRule="auto"/>
            </w:pPr>
            <w:r w:rsidRPr="00A52981">
              <w:t xml:space="preserve">        Ilość </w:t>
            </w:r>
          </w:p>
        </w:tc>
      </w:tr>
      <w:tr w:rsidR="00A37589" w:rsidRPr="003C57A0" w:rsidTr="00A43C55">
        <w:trPr>
          <w:trHeight w:val="332"/>
        </w:trPr>
        <w:tc>
          <w:tcPr>
            <w:tcW w:w="5953" w:type="dxa"/>
            <w:shd w:val="clear" w:color="auto" w:fill="auto"/>
            <w:noWrap/>
            <w:vAlign w:val="center"/>
          </w:tcPr>
          <w:p w:rsidR="00A37589" w:rsidRPr="00A52981" w:rsidRDefault="00A37589" w:rsidP="00A43C55">
            <w:pPr>
              <w:keepLines/>
              <w:widowControl w:val="0"/>
              <w:spacing w:after="0" w:line="240" w:lineRule="auto"/>
            </w:pPr>
            <w:r w:rsidRPr="00A52981">
              <w:t xml:space="preserve">1.1.1. KADŁUB TLOCZNY SILSTOP do POMPA PH-250                                   </w:t>
            </w:r>
          </w:p>
        </w:tc>
        <w:tc>
          <w:tcPr>
            <w:tcW w:w="1560" w:type="dxa"/>
            <w:vAlign w:val="center"/>
          </w:tcPr>
          <w:p w:rsidR="00A37589" w:rsidRPr="00A52981" w:rsidRDefault="00A37589" w:rsidP="00A43C55">
            <w:pPr>
              <w:keepLines/>
              <w:widowControl w:val="0"/>
              <w:jc w:val="center"/>
            </w:pPr>
            <w:r w:rsidRPr="00A52981">
              <w:t>110028571</w:t>
            </w:r>
          </w:p>
        </w:tc>
        <w:tc>
          <w:tcPr>
            <w:tcW w:w="567" w:type="dxa"/>
            <w:vAlign w:val="center"/>
          </w:tcPr>
          <w:p w:rsidR="00A37589" w:rsidRPr="00A52981" w:rsidRDefault="00A37589" w:rsidP="00A43C55">
            <w:pPr>
              <w:keepLines/>
              <w:widowControl w:val="0"/>
              <w:spacing w:after="0"/>
              <w:jc w:val="center"/>
            </w:pPr>
            <w:r w:rsidRPr="00A52981">
              <w:t>SZT</w:t>
            </w:r>
          </w:p>
        </w:tc>
        <w:tc>
          <w:tcPr>
            <w:tcW w:w="708" w:type="dxa"/>
            <w:shd w:val="clear" w:color="auto" w:fill="auto"/>
            <w:noWrap/>
            <w:vAlign w:val="center"/>
          </w:tcPr>
          <w:p w:rsidR="00A37589" w:rsidRPr="00A52981" w:rsidRDefault="00A37589" w:rsidP="00A43C55">
            <w:pPr>
              <w:keepLines/>
              <w:widowControl w:val="0"/>
              <w:jc w:val="center"/>
            </w:pPr>
            <w:r w:rsidRPr="00A52981">
              <w:t>4</w:t>
            </w:r>
          </w:p>
        </w:tc>
      </w:tr>
      <w:tr w:rsidR="00A37589" w:rsidRPr="00F721D4" w:rsidTr="00A43C55">
        <w:trPr>
          <w:trHeight w:val="300"/>
        </w:trPr>
        <w:tc>
          <w:tcPr>
            <w:tcW w:w="5953" w:type="dxa"/>
            <w:shd w:val="clear" w:color="auto" w:fill="auto"/>
            <w:noWrap/>
            <w:vAlign w:val="center"/>
          </w:tcPr>
          <w:p w:rsidR="00A37589" w:rsidRPr="00A52981" w:rsidRDefault="00A37589" w:rsidP="00A43C55">
            <w:pPr>
              <w:keepLines/>
              <w:widowControl w:val="0"/>
              <w:spacing w:after="0" w:line="240" w:lineRule="auto"/>
            </w:pPr>
            <w:r w:rsidRPr="00A52981">
              <w:t xml:space="preserve">1.1.2. WIRNIK SILSTOP do POMPA PH-250                                                      </w:t>
            </w:r>
          </w:p>
        </w:tc>
        <w:tc>
          <w:tcPr>
            <w:tcW w:w="1560" w:type="dxa"/>
            <w:vAlign w:val="center"/>
          </w:tcPr>
          <w:p w:rsidR="00A37589" w:rsidRPr="00A52981" w:rsidRDefault="00A37589" w:rsidP="00A43C55">
            <w:pPr>
              <w:keepLines/>
              <w:widowControl w:val="0"/>
              <w:jc w:val="center"/>
            </w:pPr>
            <w:r w:rsidRPr="00A52981">
              <w:t>110031370</w:t>
            </w:r>
          </w:p>
        </w:tc>
        <w:tc>
          <w:tcPr>
            <w:tcW w:w="567" w:type="dxa"/>
          </w:tcPr>
          <w:p w:rsidR="00A37589" w:rsidRPr="00A52981" w:rsidRDefault="00A37589" w:rsidP="00A43C55">
            <w:pPr>
              <w:keepLines/>
              <w:widowControl w:val="0"/>
              <w:jc w:val="center"/>
            </w:pPr>
            <w:r w:rsidRPr="00A52981">
              <w:t>SZT</w:t>
            </w:r>
          </w:p>
        </w:tc>
        <w:tc>
          <w:tcPr>
            <w:tcW w:w="708" w:type="dxa"/>
            <w:shd w:val="clear" w:color="auto" w:fill="auto"/>
            <w:noWrap/>
            <w:vAlign w:val="center"/>
          </w:tcPr>
          <w:p w:rsidR="00A37589" w:rsidRPr="00A52981" w:rsidRDefault="00A37589" w:rsidP="00A43C55">
            <w:pPr>
              <w:keepLines/>
              <w:widowControl w:val="0"/>
            </w:pPr>
            <w:r w:rsidRPr="00A52981">
              <w:t xml:space="preserve">  10</w:t>
            </w:r>
          </w:p>
        </w:tc>
      </w:tr>
      <w:tr w:rsidR="00A37589" w:rsidRPr="00F721D4" w:rsidTr="00A43C55">
        <w:trPr>
          <w:trHeight w:val="300"/>
        </w:trPr>
        <w:tc>
          <w:tcPr>
            <w:tcW w:w="5953" w:type="dxa"/>
            <w:shd w:val="clear" w:color="auto" w:fill="auto"/>
            <w:noWrap/>
            <w:vAlign w:val="center"/>
          </w:tcPr>
          <w:p w:rsidR="00A37589" w:rsidRPr="00A52981" w:rsidRDefault="00A37589" w:rsidP="00A43C55">
            <w:pPr>
              <w:keepLines/>
              <w:widowControl w:val="0"/>
              <w:spacing w:after="0" w:line="240" w:lineRule="auto"/>
            </w:pPr>
            <w:r w:rsidRPr="00A52981">
              <w:t xml:space="preserve">1.1.3. KADŁUB DŁAWICY Z WKŁADKĄ  do POMPY PH-250                            </w:t>
            </w:r>
          </w:p>
        </w:tc>
        <w:tc>
          <w:tcPr>
            <w:tcW w:w="1560" w:type="dxa"/>
            <w:vAlign w:val="center"/>
          </w:tcPr>
          <w:p w:rsidR="00A37589" w:rsidRPr="00A52981" w:rsidRDefault="00A37589" w:rsidP="00A43C55">
            <w:pPr>
              <w:keepLines/>
              <w:widowControl w:val="0"/>
              <w:jc w:val="center"/>
            </w:pPr>
            <w:r w:rsidRPr="00A52981">
              <w:t>110028669</w:t>
            </w:r>
          </w:p>
        </w:tc>
        <w:tc>
          <w:tcPr>
            <w:tcW w:w="567" w:type="dxa"/>
          </w:tcPr>
          <w:p w:rsidR="00A37589" w:rsidRPr="00A52981" w:rsidRDefault="00A37589" w:rsidP="00A43C55">
            <w:pPr>
              <w:keepLines/>
              <w:widowControl w:val="0"/>
              <w:jc w:val="center"/>
            </w:pPr>
            <w:r w:rsidRPr="00A52981">
              <w:t>SZT</w:t>
            </w:r>
          </w:p>
        </w:tc>
        <w:tc>
          <w:tcPr>
            <w:tcW w:w="708" w:type="dxa"/>
            <w:shd w:val="clear" w:color="auto" w:fill="auto"/>
            <w:noWrap/>
            <w:vAlign w:val="center"/>
          </w:tcPr>
          <w:p w:rsidR="00A37589" w:rsidRPr="00A52981" w:rsidRDefault="00A37589" w:rsidP="00A43C55">
            <w:pPr>
              <w:keepLines/>
              <w:widowControl w:val="0"/>
              <w:jc w:val="center"/>
            </w:pPr>
            <w:r w:rsidRPr="00A52981">
              <w:t>2</w:t>
            </w:r>
          </w:p>
        </w:tc>
      </w:tr>
      <w:tr w:rsidR="00A37589" w:rsidRPr="00F721D4" w:rsidTr="00A43C55">
        <w:trPr>
          <w:trHeight w:val="300"/>
        </w:trPr>
        <w:tc>
          <w:tcPr>
            <w:tcW w:w="5953" w:type="dxa"/>
            <w:shd w:val="clear" w:color="auto" w:fill="auto"/>
            <w:noWrap/>
            <w:vAlign w:val="center"/>
          </w:tcPr>
          <w:p w:rsidR="00A37589" w:rsidRPr="00A52981" w:rsidRDefault="00A37589" w:rsidP="00A43C55">
            <w:pPr>
              <w:keepLines/>
              <w:widowControl w:val="0"/>
              <w:spacing w:after="0" w:line="240" w:lineRule="auto"/>
            </w:pPr>
            <w:r w:rsidRPr="00A52981">
              <w:t xml:space="preserve">1.1.4. KRÓCIEC WLOTOWY SILSTOP do POMPY PH-250                                </w:t>
            </w:r>
          </w:p>
        </w:tc>
        <w:tc>
          <w:tcPr>
            <w:tcW w:w="1560" w:type="dxa"/>
            <w:vAlign w:val="center"/>
          </w:tcPr>
          <w:p w:rsidR="00A37589" w:rsidRPr="00A52981" w:rsidRDefault="00A37589" w:rsidP="00A43C55">
            <w:pPr>
              <w:keepLines/>
              <w:widowControl w:val="0"/>
              <w:jc w:val="center"/>
            </w:pPr>
            <w:r w:rsidRPr="00A52981">
              <w:t>110028575</w:t>
            </w:r>
          </w:p>
        </w:tc>
        <w:tc>
          <w:tcPr>
            <w:tcW w:w="567" w:type="dxa"/>
          </w:tcPr>
          <w:p w:rsidR="00A37589" w:rsidRPr="00A52981" w:rsidRDefault="00A37589" w:rsidP="00A43C55">
            <w:pPr>
              <w:keepLines/>
              <w:widowControl w:val="0"/>
              <w:jc w:val="center"/>
            </w:pPr>
            <w:r w:rsidRPr="00A52981">
              <w:t>SZT</w:t>
            </w:r>
          </w:p>
        </w:tc>
        <w:tc>
          <w:tcPr>
            <w:tcW w:w="708" w:type="dxa"/>
            <w:shd w:val="clear" w:color="auto" w:fill="auto"/>
            <w:noWrap/>
            <w:vAlign w:val="center"/>
          </w:tcPr>
          <w:p w:rsidR="00A37589" w:rsidRPr="00A52981" w:rsidRDefault="00A37589" w:rsidP="00A43C55">
            <w:pPr>
              <w:keepLines/>
              <w:widowControl w:val="0"/>
              <w:jc w:val="center"/>
            </w:pPr>
            <w:r w:rsidRPr="00A52981">
              <w:t>4</w:t>
            </w:r>
          </w:p>
        </w:tc>
      </w:tr>
      <w:tr w:rsidR="00A37589" w:rsidRPr="00F721D4" w:rsidTr="00A43C55">
        <w:trPr>
          <w:trHeight w:val="300"/>
        </w:trPr>
        <w:tc>
          <w:tcPr>
            <w:tcW w:w="5953" w:type="dxa"/>
            <w:shd w:val="clear" w:color="auto" w:fill="auto"/>
            <w:noWrap/>
            <w:vAlign w:val="center"/>
          </w:tcPr>
          <w:p w:rsidR="00A37589" w:rsidRPr="00A52981" w:rsidRDefault="00A37589" w:rsidP="00A43C55">
            <w:pPr>
              <w:keepLines/>
              <w:widowControl w:val="0"/>
              <w:spacing w:after="0" w:line="240" w:lineRule="auto"/>
            </w:pPr>
            <w:r w:rsidRPr="00A52981">
              <w:t xml:space="preserve">1.1.5. WKŁADKA USZCZELNIAJĄCA II SILSTOP do POMPY PH-250               </w:t>
            </w:r>
          </w:p>
        </w:tc>
        <w:tc>
          <w:tcPr>
            <w:tcW w:w="1560" w:type="dxa"/>
            <w:vAlign w:val="center"/>
          </w:tcPr>
          <w:p w:rsidR="00A37589" w:rsidRPr="00A52981" w:rsidRDefault="00A37589" w:rsidP="00A43C55">
            <w:pPr>
              <w:keepLines/>
              <w:widowControl w:val="0"/>
              <w:jc w:val="center"/>
            </w:pPr>
            <w:r w:rsidRPr="00A52981">
              <w:t>110028576</w:t>
            </w:r>
          </w:p>
        </w:tc>
        <w:tc>
          <w:tcPr>
            <w:tcW w:w="567" w:type="dxa"/>
          </w:tcPr>
          <w:p w:rsidR="00A37589" w:rsidRPr="00A52981" w:rsidRDefault="00A37589" w:rsidP="00A43C55">
            <w:pPr>
              <w:keepLines/>
              <w:widowControl w:val="0"/>
              <w:jc w:val="center"/>
            </w:pPr>
            <w:r w:rsidRPr="00A52981">
              <w:t>SZT</w:t>
            </w:r>
          </w:p>
        </w:tc>
        <w:tc>
          <w:tcPr>
            <w:tcW w:w="708" w:type="dxa"/>
            <w:shd w:val="clear" w:color="auto" w:fill="auto"/>
            <w:noWrap/>
            <w:vAlign w:val="center"/>
          </w:tcPr>
          <w:p w:rsidR="00A37589" w:rsidRPr="00A52981" w:rsidRDefault="00A37589" w:rsidP="00A43C55">
            <w:pPr>
              <w:keepLines/>
              <w:widowControl w:val="0"/>
              <w:jc w:val="center"/>
            </w:pPr>
            <w:r w:rsidRPr="00A52981">
              <w:t>4</w:t>
            </w:r>
          </w:p>
        </w:tc>
      </w:tr>
      <w:tr w:rsidR="00A37589" w:rsidRPr="00F721D4" w:rsidTr="00A43C55">
        <w:trPr>
          <w:trHeight w:val="300"/>
        </w:trPr>
        <w:tc>
          <w:tcPr>
            <w:tcW w:w="5953" w:type="dxa"/>
            <w:shd w:val="clear" w:color="auto" w:fill="auto"/>
            <w:noWrap/>
            <w:vAlign w:val="center"/>
          </w:tcPr>
          <w:p w:rsidR="00A37589" w:rsidRPr="00A52981" w:rsidRDefault="00A37589" w:rsidP="00A43C55">
            <w:pPr>
              <w:keepLines/>
              <w:widowControl w:val="0"/>
              <w:spacing w:after="0" w:line="240" w:lineRule="auto"/>
            </w:pPr>
            <w:r w:rsidRPr="00A52981">
              <w:t xml:space="preserve">1.1.6. TULEJA DŁAWNICY R.4-05841(w załączniku) PH-250 HART.      </w:t>
            </w:r>
          </w:p>
        </w:tc>
        <w:tc>
          <w:tcPr>
            <w:tcW w:w="1560" w:type="dxa"/>
            <w:vAlign w:val="center"/>
          </w:tcPr>
          <w:p w:rsidR="00A37589" w:rsidRPr="00A52981" w:rsidRDefault="00A37589" w:rsidP="00A43C55">
            <w:pPr>
              <w:keepLines/>
              <w:widowControl w:val="0"/>
              <w:jc w:val="center"/>
            </w:pPr>
            <w:r w:rsidRPr="00A52981">
              <w:t>110028572</w:t>
            </w:r>
          </w:p>
        </w:tc>
        <w:tc>
          <w:tcPr>
            <w:tcW w:w="567" w:type="dxa"/>
          </w:tcPr>
          <w:p w:rsidR="00A37589" w:rsidRPr="00A52981" w:rsidRDefault="00A37589" w:rsidP="00A43C55">
            <w:pPr>
              <w:keepLines/>
              <w:widowControl w:val="0"/>
              <w:jc w:val="center"/>
            </w:pPr>
            <w:r w:rsidRPr="00A52981">
              <w:t>SZT</w:t>
            </w:r>
          </w:p>
        </w:tc>
        <w:tc>
          <w:tcPr>
            <w:tcW w:w="708" w:type="dxa"/>
            <w:shd w:val="clear" w:color="auto" w:fill="auto"/>
            <w:noWrap/>
            <w:vAlign w:val="center"/>
          </w:tcPr>
          <w:p w:rsidR="00A37589" w:rsidRPr="00A52981" w:rsidRDefault="00A37589" w:rsidP="00A43C55">
            <w:pPr>
              <w:keepLines/>
              <w:widowControl w:val="0"/>
            </w:pPr>
            <w:r w:rsidRPr="00A52981">
              <w:t xml:space="preserve">  20</w:t>
            </w:r>
          </w:p>
        </w:tc>
      </w:tr>
      <w:tr w:rsidR="00A37589" w:rsidRPr="00F721D4" w:rsidTr="00A43C55">
        <w:trPr>
          <w:trHeight w:val="300"/>
        </w:trPr>
        <w:tc>
          <w:tcPr>
            <w:tcW w:w="5953" w:type="dxa"/>
            <w:shd w:val="clear" w:color="auto" w:fill="auto"/>
            <w:noWrap/>
            <w:vAlign w:val="center"/>
          </w:tcPr>
          <w:p w:rsidR="00A37589" w:rsidRPr="00A52981" w:rsidRDefault="00A37589" w:rsidP="00A43C55">
            <w:pPr>
              <w:keepLines/>
              <w:widowControl w:val="0"/>
              <w:spacing w:after="0" w:line="240" w:lineRule="auto"/>
            </w:pPr>
            <w:r w:rsidRPr="00A52981">
              <w:t xml:space="preserve">1.1.7. TULEJA DYSTANSOWA RYS.4-06593 (w załączniku)                             </w:t>
            </w:r>
          </w:p>
        </w:tc>
        <w:tc>
          <w:tcPr>
            <w:tcW w:w="1560" w:type="dxa"/>
            <w:vAlign w:val="center"/>
          </w:tcPr>
          <w:p w:rsidR="00A37589" w:rsidRPr="00A52981" w:rsidRDefault="00A37589" w:rsidP="00A43C55">
            <w:pPr>
              <w:keepLines/>
              <w:widowControl w:val="0"/>
              <w:jc w:val="center"/>
            </w:pPr>
            <w:r w:rsidRPr="00A52981">
              <w:t>110028580</w:t>
            </w:r>
          </w:p>
        </w:tc>
        <w:tc>
          <w:tcPr>
            <w:tcW w:w="567" w:type="dxa"/>
          </w:tcPr>
          <w:p w:rsidR="00A37589" w:rsidRPr="00A52981" w:rsidRDefault="00A37589" w:rsidP="00A43C55">
            <w:pPr>
              <w:keepLines/>
              <w:widowControl w:val="0"/>
              <w:jc w:val="center"/>
            </w:pPr>
            <w:r w:rsidRPr="00A52981">
              <w:t>SZT</w:t>
            </w:r>
          </w:p>
        </w:tc>
        <w:tc>
          <w:tcPr>
            <w:tcW w:w="708" w:type="dxa"/>
            <w:shd w:val="clear" w:color="auto" w:fill="auto"/>
            <w:noWrap/>
            <w:vAlign w:val="center"/>
          </w:tcPr>
          <w:p w:rsidR="00A37589" w:rsidRPr="00A52981" w:rsidRDefault="00A37589" w:rsidP="00A43C55">
            <w:pPr>
              <w:keepLines/>
              <w:widowControl w:val="0"/>
            </w:pPr>
            <w:r w:rsidRPr="00A52981">
              <w:t xml:space="preserve">  20</w:t>
            </w:r>
          </w:p>
        </w:tc>
      </w:tr>
    </w:tbl>
    <w:p w:rsidR="00A37589" w:rsidRPr="001C3E20" w:rsidRDefault="00A37589" w:rsidP="00A37589">
      <w:pPr>
        <w:pStyle w:val="Nagwek2"/>
        <w:rPr>
          <w:rFonts w:asciiTheme="minorHAnsi" w:hAnsiTheme="minorHAnsi"/>
          <w:lang w:val="pl-PL"/>
        </w:rPr>
      </w:pPr>
      <w:r w:rsidRPr="001C3E20">
        <w:rPr>
          <w:rFonts w:asciiTheme="minorHAnsi" w:hAnsiTheme="minorHAnsi"/>
          <w:lang w:val="pl-PL"/>
        </w:rPr>
        <w:t xml:space="preserve">Szczegółowe parametry techniczne Towaru: dostarczone materiały będą spełniać wymogi dla  </w:t>
      </w:r>
    </w:p>
    <w:p w:rsidR="00A37589" w:rsidRPr="00FF3097" w:rsidRDefault="00A37589" w:rsidP="00A37589">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sidRPr="001C3E20">
        <w:rPr>
          <w:rFonts w:asciiTheme="minorHAnsi" w:eastAsia="Times New Roman" w:hAnsiTheme="minorHAnsi"/>
          <w:bCs/>
          <w:iCs/>
          <w:kern w:val="20"/>
          <w:szCs w:val="28"/>
          <w:lang w:eastAsia="en-US"/>
        </w:rPr>
        <w:t xml:space="preserve">              tego typu materiałów, potwierdzone stosownymi atestami, certyfikatami, poświadczeniami</w:t>
      </w:r>
      <w:r>
        <w:rPr>
          <w:rFonts w:cs="Arial"/>
        </w:rPr>
        <w:t>.</w:t>
      </w:r>
    </w:p>
    <w:p w:rsidR="00A37589" w:rsidRPr="00597BAB" w:rsidRDefault="00A37589" w:rsidP="00A37589">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sidRPr="00597BAB">
        <w:rPr>
          <w:rFonts w:asciiTheme="minorHAnsi" w:hAnsiTheme="minorHAnsi"/>
          <w:lang w:val="pl-PL"/>
        </w:rPr>
        <w:t xml:space="preserve">Dostarczone materiały  będą odbierane przez Zamawiającego na podstawie dokumentu dostawy </w:t>
      </w:r>
      <w:r>
        <w:rPr>
          <w:rFonts w:asciiTheme="minorHAnsi" w:hAnsiTheme="minorHAnsi"/>
          <w:lang w:val="pl-PL"/>
        </w:rPr>
        <w:t>(WZ z wpisanym indeksem materiałowym Zamawiającego)</w:t>
      </w:r>
      <w:r w:rsidRPr="00597BAB">
        <w:rPr>
          <w:rFonts w:asciiTheme="minorHAnsi" w:hAnsiTheme="minorHAnsi"/>
          <w:szCs w:val="22"/>
          <w:lang w:val="pl-PL"/>
        </w:rPr>
        <w:t xml:space="preserve"> podpisanego przez upoważnionych przedstawicieli Stron.</w:t>
      </w:r>
    </w:p>
    <w:p w:rsidR="00A37589" w:rsidRPr="00814438" w:rsidRDefault="00A37589" w:rsidP="00A37589">
      <w:pPr>
        <w:pStyle w:val="Nagwek2"/>
        <w:numPr>
          <w:ilvl w:val="0"/>
          <w:numId w:val="0"/>
        </w:numPr>
        <w:tabs>
          <w:tab w:val="left" w:pos="708"/>
        </w:tabs>
        <w:spacing w:before="0" w:after="0" w:line="320" w:lineRule="atLeast"/>
        <w:ind w:left="709" w:hanging="709"/>
        <w:rPr>
          <w:rFonts w:asciiTheme="minorHAnsi" w:hAnsiTheme="minorHAnsi"/>
          <w:lang w:val="pl-PL"/>
        </w:rPr>
      </w:pPr>
      <w:r>
        <w:rPr>
          <w:rFonts w:asciiTheme="minorHAnsi" w:hAnsiTheme="minorHAnsi"/>
          <w:szCs w:val="22"/>
          <w:lang w:val="pl-PL"/>
        </w:rPr>
        <w:t xml:space="preserve">  1.5.    </w:t>
      </w:r>
      <w:r w:rsidRPr="00814438">
        <w:rPr>
          <w:rFonts w:asciiTheme="minorHAnsi" w:hAnsiTheme="minorHAnsi"/>
          <w:lang w:val="pl-PL"/>
        </w:rPr>
        <w:t xml:space="preserve">Zamawiający wymaga, aby każda dostaw odbywała się w opakowaniach zabezpieczających przed uszkodzeniem i umożliwiającymi ich składowanie, opisanych również indeksem Zamawiające. </w:t>
      </w:r>
    </w:p>
    <w:p w:rsidR="00A37589" w:rsidRPr="00814438" w:rsidRDefault="00A37589" w:rsidP="00A37589">
      <w:pPr>
        <w:pStyle w:val="Tekstpodstawowy"/>
        <w:rPr>
          <w:rFonts w:eastAsia="Times New Roman" w:cs="Times New Roman"/>
          <w:bCs/>
          <w:iCs/>
          <w:kern w:val="20"/>
          <w:szCs w:val="28"/>
        </w:rPr>
      </w:pPr>
      <w:r w:rsidRPr="00814438">
        <w:rPr>
          <w:rFonts w:eastAsia="Times New Roman" w:cs="Times New Roman"/>
          <w:bCs/>
          <w:iCs/>
          <w:kern w:val="20"/>
          <w:szCs w:val="28"/>
        </w:rPr>
        <w:t xml:space="preserve">  1.6.     Dostawca udziela ………… miesięcy gwarancji na każdą pozycję.</w:t>
      </w:r>
    </w:p>
    <w:p w:rsidR="00A37589" w:rsidRPr="00525B86" w:rsidRDefault="00A37589" w:rsidP="00A37589">
      <w:pPr>
        <w:pStyle w:val="Nagwek1"/>
        <w:keepNext w:val="0"/>
        <w:keepLines/>
        <w:widowControl w:val="0"/>
        <w:spacing w:before="0" w:after="0" w:line="320" w:lineRule="atLeast"/>
        <w:rPr>
          <w:rFonts w:asciiTheme="minorHAnsi" w:hAnsiTheme="minorHAnsi" w:cs="Calibri"/>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525B86">
        <w:rPr>
          <w:rFonts w:asciiTheme="minorHAnsi" w:hAnsiTheme="minorHAnsi" w:cs="Calibri"/>
          <w:szCs w:val="22"/>
          <w:lang w:val="pl-PL"/>
        </w:rPr>
        <w:t xml:space="preserve">terminY DOSTAW </w:t>
      </w:r>
    </w:p>
    <w:p w:rsidR="00A37589" w:rsidRPr="00430864" w:rsidRDefault="00A37589" w:rsidP="00A37589">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a Umowy od dnia ………….2020r do dnia ……………..2020</w:t>
      </w:r>
      <w:r w:rsidRPr="00430864">
        <w:rPr>
          <w:rFonts w:asciiTheme="minorHAnsi" w:hAnsiTheme="minorHAnsi"/>
          <w:lang w:val="pl-PL"/>
        </w:rPr>
        <w:t xml:space="preserve">r. </w:t>
      </w:r>
    </w:p>
    <w:p w:rsidR="00A37589" w:rsidRPr="00075FBF" w:rsidRDefault="00A37589" w:rsidP="00A37589">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……………...2020</w:t>
      </w:r>
      <w:r w:rsidRPr="00075FBF">
        <w:rPr>
          <w:rFonts w:asciiTheme="minorHAnsi" w:hAnsiTheme="minorHAnsi"/>
          <w:lang w:val="pl-PL"/>
        </w:rPr>
        <w:t>r.</w:t>
      </w:r>
    </w:p>
    <w:p w:rsidR="00A37589" w:rsidRPr="00075FBF" w:rsidRDefault="00A37589" w:rsidP="00A37589">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A37589" w:rsidRPr="00E33F20" w:rsidRDefault="00A37589" w:rsidP="00A37589">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A37589" w:rsidRDefault="00A37589" w:rsidP="00A37589">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A37589" w:rsidRPr="00E77038" w:rsidRDefault="00A37589" w:rsidP="00A37589">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A37589" w:rsidRPr="00E77038" w:rsidRDefault="00A37589" w:rsidP="00A37589">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A37589" w:rsidRDefault="00A37589" w:rsidP="00A37589">
      <w:pPr>
        <w:pStyle w:val="Nagwek2"/>
        <w:rPr>
          <w:rFonts w:asciiTheme="minorHAnsi" w:hAnsiTheme="minorHAnsi"/>
          <w:szCs w:val="22"/>
          <w:lang w:val="pl-PL"/>
        </w:rPr>
      </w:pPr>
      <w:r w:rsidRPr="006D60DC">
        <w:rPr>
          <w:rFonts w:asciiTheme="minorHAnsi" w:hAnsiTheme="minorHAnsi"/>
          <w:lang w:val="pl-PL"/>
        </w:rPr>
        <w:t>Z tytułu należytego wykonania Umowy przez Wykonawcę, Zamawiający zobowiązuje się do zapłaty ceny (dalej: „</w:t>
      </w:r>
      <w:r w:rsidRPr="006D60DC">
        <w:rPr>
          <w:rFonts w:asciiTheme="minorHAnsi" w:hAnsiTheme="minorHAnsi"/>
          <w:b/>
          <w:lang w:val="pl-PL"/>
        </w:rPr>
        <w:t>Cena</w:t>
      </w:r>
      <w:r w:rsidRPr="006D60DC">
        <w:rPr>
          <w:rFonts w:asciiTheme="minorHAnsi" w:hAnsiTheme="minorHAnsi"/>
          <w:lang w:val="pl-PL"/>
        </w:rPr>
        <w:t xml:space="preserve">”) w wysokości:  </w:t>
      </w:r>
      <w:r w:rsidRPr="006D60DC">
        <w:rPr>
          <w:rFonts w:asciiTheme="minorHAnsi" w:hAnsiTheme="minorHAnsi"/>
          <w:b/>
          <w:lang w:val="pl-PL"/>
        </w:rPr>
        <w:t>……………….zł netto</w:t>
      </w:r>
      <w:r w:rsidRPr="006D60DC">
        <w:rPr>
          <w:rFonts w:asciiTheme="minorHAnsi" w:hAnsiTheme="minorHAnsi"/>
          <w:lang w:val="pl-PL"/>
        </w:rPr>
        <w:t xml:space="preserve"> ustalonej </w:t>
      </w:r>
      <w:r>
        <w:rPr>
          <w:rFonts w:asciiTheme="minorHAnsi" w:eastAsiaTheme="minorHAnsi" w:hAnsiTheme="minorHAnsi"/>
          <w:kern w:val="0"/>
          <w:szCs w:val="21"/>
          <w:lang w:val="pl-PL"/>
        </w:rPr>
        <w:t xml:space="preserve">w oparciu o </w:t>
      </w:r>
      <w:r w:rsidRPr="006D60DC">
        <w:rPr>
          <w:rFonts w:asciiTheme="minorHAnsi" w:eastAsiaTheme="minorHAnsi" w:hAnsiTheme="minorHAnsi"/>
          <w:kern w:val="0"/>
          <w:szCs w:val="21"/>
          <w:lang w:val="pl-PL"/>
        </w:rPr>
        <w:t>cen</w:t>
      </w:r>
      <w:r>
        <w:rPr>
          <w:rFonts w:asciiTheme="minorHAnsi" w:eastAsiaTheme="minorHAnsi" w:hAnsiTheme="minorHAnsi"/>
          <w:kern w:val="0"/>
          <w:szCs w:val="21"/>
          <w:lang w:val="pl-PL"/>
        </w:rPr>
        <w:t>ę</w:t>
      </w:r>
      <w:r w:rsidRPr="006D60DC">
        <w:rPr>
          <w:rFonts w:asciiTheme="minorHAnsi" w:eastAsiaTheme="minorHAnsi" w:hAnsiTheme="minorHAnsi"/>
          <w:kern w:val="0"/>
          <w:szCs w:val="21"/>
          <w:lang w:val="pl-PL"/>
        </w:rPr>
        <w:t xml:space="preserve"> jednostkow</w:t>
      </w:r>
      <w:r>
        <w:rPr>
          <w:rFonts w:asciiTheme="minorHAnsi" w:eastAsiaTheme="minorHAnsi" w:hAnsiTheme="minorHAnsi"/>
          <w:kern w:val="0"/>
          <w:szCs w:val="21"/>
          <w:lang w:val="pl-PL"/>
        </w:rPr>
        <w:t>ą</w:t>
      </w:r>
      <w:r w:rsidRPr="006D60DC">
        <w:rPr>
          <w:rFonts w:asciiTheme="minorHAnsi" w:eastAsiaTheme="minorHAnsi" w:hAnsiTheme="minorHAnsi"/>
          <w:kern w:val="0"/>
          <w:szCs w:val="21"/>
          <w:lang w:val="pl-PL"/>
        </w:rPr>
        <w:t xml:space="preserve"> or</w:t>
      </w:r>
      <w:r>
        <w:rPr>
          <w:rFonts w:asciiTheme="minorHAnsi" w:eastAsiaTheme="minorHAnsi" w:hAnsiTheme="minorHAnsi"/>
          <w:kern w:val="0"/>
          <w:szCs w:val="21"/>
          <w:lang w:val="pl-PL"/>
        </w:rPr>
        <w:t>az ilość dostarczonego</w:t>
      </w:r>
      <w:r w:rsidRPr="006D60DC">
        <w:rPr>
          <w:rFonts w:asciiTheme="minorHAnsi" w:eastAsiaTheme="minorHAnsi" w:hAnsiTheme="minorHAnsi"/>
          <w:kern w:val="0"/>
          <w:szCs w:val="21"/>
          <w:lang w:val="pl-PL"/>
        </w:rPr>
        <w:t xml:space="preserve"> Towaru</w:t>
      </w:r>
      <w:r>
        <w:rPr>
          <w:rFonts w:asciiTheme="minorHAnsi" w:hAnsiTheme="minorHAnsi"/>
          <w:szCs w:val="22"/>
          <w:lang w:val="pl-PL"/>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567"/>
        <w:gridCol w:w="1842"/>
      </w:tblGrid>
      <w:tr w:rsidR="00A37589" w:rsidRPr="00075FBF" w:rsidTr="00A43C55">
        <w:trPr>
          <w:trHeight w:val="780"/>
        </w:trPr>
        <w:tc>
          <w:tcPr>
            <w:tcW w:w="6096" w:type="dxa"/>
            <w:shd w:val="clear" w:color="auto" w:fill="auto"/>
            <w:noWrap/>
            <w:vAlign w:val="center"/>
            <w:hideMark/>
          </w:tcPr>
          <w:p w:rsidR="00A37589" w:rsidRPr="00075FBF" w:rsidRDefault="00A37589" w:rsidP="00A43C55">
            <w:pPr>
              <w:keepLines/>
              <w:widowControl w:val="0"/>
              <w:spacing w:after="0" w:line="240" w:lineRule="auto"/>
              <w:rPr>
                <w:rFonts w:eastAsia="Times New Roman" w:cs="Calibri"/>
                <w:bCs/>
                <w:color w:val="000000"/>
                <w:lang w:eastAsia="pl-PL"/>
              </w:rPr>
            </w:pPr>
            <w:r>
              <w:lastRenderedPageBreak/>
              <w:t xml:space="preserve">              </w:t>
            </w:r>
            <w:r>
              <w:rPr>
                <w:rFonts w:eastAsia="Times New Roman" w:cs="Calibri"/>
                <w:bCs/>
                <w:color w:val="000000"/>
                <w:lang w:eastAsia="pl-PL"/>
              </w:rPr>
              <w:t xml:space="preserve">     RODZAJ MATERIAŁU</w:t>
            </w:r>
          </w:p>
        </w:tc>
        <w:tc>
          <w:tcPr>
            <w:tcW w:w="567" w:type="dxa"/>
            <w:vAlign w:val="center"/>
          </w:tcPr>
          <w:p w:rsidR="00A37589" w:rsidRPr="00075FBF" w:rsidRDefault="00A37589" w:rsidP="00A43C55">
            <w:pPr>
              <w:keepLines/>
              <w:widowControl w:val="0"/>
              <w:spacing w:after="0" w:line="240" w:lineRule="auto"/>
              <w:rPr>
                <w:rFonts w:eastAsia="Times New Roman" w:cs="Calibri"/>
                <w:bCs/>
                <w:lang w:eastAsia="pl-PL"/>
              </w:rPr>
            </w:pPr>
            <w:r w:rsidRPr="00075FBF">
              <w:rPr>
                <w:rFonts w:eastAsia="Times New Roman" w:cs="Calibri"/>
                <w:bCs/>
                <w:lang w:eastAsia="pl-PL"/>
              </w:rPr>
              <w:t>j.m.</w:t>
            </w:r>
          </w:p>
        </w:tc>
        <w:tc>
          <w:tcPr>
            <w:tcW w:w="1842" w:type="dxa"/>
            <w:shd w:val="clear" w:color="auto" w:fill="auto"/>
            <w:vAlign w:val="center"/>
            <w:hideMark/>
          </w:tcPr>
          <w:p w:rsidR="00A37589" w:rsidRPr="00075FBF" w:rsidRDefault="00A37589" w:rsidP="00A43C55">
            <w:pPr>
              <w:keepLines/>
              <w:widowControl w:val="0"/>
              <w:spacing w:after="0" w:line="240" w:lineRule="auto"/>
              <w:jc w:val="center"/>
              <w:rPr>
                <w:rFonts w:eastAsia="Times New Roman" w:cs="Calibri"/>
                <w:bCs/>
                <w:lang w:eastAsia="pl-PL"/>
              </w:rPr>
            </w:pPr>
            <w:r w:rsidRPr="00075FBF">
              <w:rPr>
                <w:rFonts w:eastAsia="Times New Roman" w:cs="Calibri"/>
                <w:bCs/>
                <w:lang w:eastAsia="pl-PL"/>
              </w:rPr>
              <w:t>CENA jednostkowa [j.m./PLN]</w:t>
            </w:r>
          </w:p>
        </w:tc>
      </w:tr>
      <w:tr w:rsidR="00A37589" w:rsidRPr="006C13EA" w:rsidTr="00A43C55">
        <w:trPr>
          <w:trHeight w:val="300"/>
        </w:trPr>
        <w:tc>
          <w:tcPr>
            <w:tcW w:w="6096" w:type="dxa"/>
            <w:shd w:val="clear" w:color="auto" w:fill="auto"/>
            <w:noWrap/>
            <w:vAlign w:val="center"/>
          </w:tcPr>
          <w:p w:rsidR="00A37589" w:rsidRPr="00E9204F" w:rsidRDefault="00A37589" w:rsidP="00A43C55">
            <w:pPr>
              <w:autoSpaceDE w:val="0"/>
              <w:autoSpaceDN w:val="0"/>
              <w:adjustRightInd w:val="0"/>
              <w:spacing w:after="0" w:line="240" w:lineRule="auto"/>
              <w:rPr>
                <w:rFonts w:cs="Arial"/>
              </w:rPr>
            </w:pPr>
            <w:r w:rsidRPr="00E9204F">
              <w:rPr>
                <w:rStyle w:val="FontStyle12"/>
              </w:rPr>
              <w:t>4.1.1.</w:t>
            </w:r>
            <w:r w:rsidRPr="00E9204F">
              <w:rPr>
                <w:rFonts w:cstheme="minorHAnsi"/>
              </w:rPr>
              <w:t xml:space="preserve"> </w:t>
            </w:r>
            <w:r w:rsidRPr="009406C4">
              <w:rPr>
                <w:rFonts w:cs="Arial"/>
              </w:rPr>
              <w:t xml:space="preserve">KADŁUB TLOCZNY SILSTOP do POMPA PH-250                                   </w:t>
            </w:r>
          </w:p>
        </w:tc>
        <w:tc>
          <w:tcPr>
            <w:tcW w:w="567" w:type="dxa"/>
            <w:vAlign w:val="center"/>
          </w:tcPr>
          <w:p w:rsidR="00A37589" w:rsidRPr="006106B0" w:rsidRDefault="00A37589" w:rsidP="00A43C55">
            <w:pPr>
              <w:keepLines/>
              <w:widowControl w:val="0"/>
              <w:spacing w:after="0" w:line="240" w:lineRule="auto"/>
              <w:jc w:val="center"/>
              <w:rPr>
                <w:lang w:eastAsia="pl-PL"/>
              </w:rPr>
            </w:pPr>
            <w:r w:rsidRPr="006106B0">
              <w:rPr>
                <w:rFonts w:eastAsia="Times New Roman" w:cs="Calibri"/>
                <w:bCs/>
                <w:lang w:eastAsia="pl-PL"/>
              </w:rPr>
              <w:t>szt.</w:t>
            </w:r>
          </w:p>
        </w:tc>
        <w:tc>
          <w:tcPr>
            <w:tcW w:w="1842" w:type="dxa"/>
            <w:shd w:val="clear" w:color="auto" w:fill="auto"/>
            <w:noWrap/>
            <w:vAlign w:val="center"/>
          </w:tcPr>
          <w:p w:rsidR="00A37589" w:rsidRPr="006C13EA" w:rsidRDefault="00A37589" w:rsidP="00A43C55">
            <w:pPr>
              <w:keepLines/>
              <w:widowControl w:val="0"/>
              <w:spacing w:after="0" w:line="240" w:lineRule="auto"/>
              <w:jc w:val="right"/>
              <w:rPr>
                <w:rFonts w:eastAsia="Times New Roman" w:cs="Calibri"/>
                <w:b/>
                <w:lang w:eastAsia="pl-PL"/>
              </w:rPr>
            </w:pPr>
          </w:p>
        </w:tc>
      </w:tr>
      <w:tr w:rsidR="00A37589" w:rsidRPr="006C13EA" w:rsidTr="00A43C55">
        <w:trPr>
          <w:trHeight w:val="300"/>
        </w:trPr>
        <w:tc>
          <w:tcPr>
            <w:tcW w:w="6096" w:type="dxa"/>
            <w:shd w:val="clear" w:color="auto" w:fill="auto"/>
            <w:noWrap/>
            <w:vAlign w:val="center"/>
          </w:tcPr>
          <w:p w:rsidR="00A37589" w:rsidRPr="00E9204F" w:rsidRDefault="00A37589" w:rsidP="00A43C55">
            <w:pPr>
              <w:autoSpaceDE w:val="0"/>
              <w:autoSpaceDN w:val="0"/>
              <w:adjustRightInd w:val="0"/>
              <w:spacing w:after="0" w:line="240" w:lineRule="auto"/>
              <w:rPr>
                <w:rFonts w:cs="Arial"/>
              </w:rPr>
            </w:pPr>
            <w:r w:rsidRPr="00E9204F">
              <w:rPr>
                <w:rFonts w:cs="Helvetica"/>
                <w:color w:val="333333"/>
              </w:rPr>
              <w:t>4.1.2</w:t>
            </w:r>
            <w:r>
              <w:rPr>
                <w:rFonts w:cs="Helvetica"/>
                <w:color w:val="333333"/>
              </w:rPr>
              <w:t>.</w:t>
            </w:r>
            <w:r w:rsidRPr="00E9204F">
              <w:rPr>
                <w:rFonts w:cs="Arial"/>
              </w:rPr>
              <w:t xml:space="preserve"> </w:t>
            </w:r>
            <w:r w:rsidRPr="009406C4">
              <w:rPr>
                <w:rFonts w:cs="Arial"/>
              </w:rPr>
              <w:t xml:space="preserve">WIRNIK SILSTOP do POMPA PH-250                                                      </w:t>
            </w:r>
          </w:p>
        </w:tc>
        <w:tc>
          <w:tcPr>
            <w:tcW w:w="567" w:type="dxa"/>
          </w:tcPr>
          <w:p w:rsidR="00A37589" w:rsidRPr="006106B0" w:rsidRDefault="00A37589" w:rsidP="00A43C55">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842" w:type="dxa"/>
            <w:shd w:val="clear" w:color="auto" w:fill="auto"/>
            <w:noWrap/>
            <w:vAlign w:val="center"/>
          </w:tcPr>
          <w:p w:rsidR="00A37589" w:rsidRPr="006C13EA" w:rsidRDefault="00A37589" w:rsidP="00A43C55">
            <w:pPr>
              <w:keepLines/>
              <w:widowControl w:val="0"/>
              <w:spacing w:after="0" w:line="240" w:lineRule="auto"/>
              <w:jc w:val="right"/>
              <w:rPr>
                <w:rFonts w:eastAsia="Times New Roman" w:cs="Calibri"/>
                <w:b/>
                <w:lang w:eastAsia="pl-PL"/>
              </w:rPr>
            </w:pPr>
          </w:p>
        </w:tc>
      </w:tr>
      <w:tr w:rsidR="00A37589" w:rsidRPr="006C13EA" w:rsidTr="00A43C55">
        <w:trPr>
          <w:trHeight w:val="300"/>
        </w:trPr>
        <w:tc>
          <w:tcPr>
            <w:tcW w:w="6096" w:type="dxa"/>
            <w:shd w:val="clear" w:color="auto" w:fill="auto"/>
            <w:noWrap/>
            <w:vAlign w:val="center"/>
          </w:tcPr>
          <w:p w:rsidR="00A37589" w:rsidRPr="00E9204F" w:rsidRDefault="00A37589" w:rsidP="00A43C55">
            <w:pPr>
              <w:autoSpaceDE w:val="0"/>
              <w:autoSpaceDN w:val="0"/>
              <w:adjustRightInd w:val="0"/>
              <w:spacing w:after="0" w:line="240" w:lineRule="auto"/>
              <w:rPr>
                <w:rFonts w:cs="Helvetica"/>
                <w:color w:val="333333"/>
              </w:rPr>
            </w:pPr>
            <w:r w:rsidRPr="00E9204F">
              <w:rPr>
                <w:rFonts w:cs="Helvetica"/>
                <w:color w:val="333333"/>
              </w:rPr>
              <w:t>4.1.3.</w:t>
            </w:r>
            <w:r w:rsidRPr="00E9204F">
              <w:rPr>
                <w:rFonts w:cs="Arial"/>
              </w:rPr>
              <w:t xml:space="preserve"> </w:t>
            </w:r>
            <w:r w:rsidRPr="009406C4">
              <w:rPr>
                <w:rFonts w:cs="Arial"/>
              </w:rPr>
              <w:t xml:space="preserve">KADŁUB DŁAWICY Z WKŁADKĄ  do POMPY PH-250                            </w:t>
            </w:r>
          </w:p>
        </w:tc>
        <w:tc>
          <w:tcPr>
            <w:tcW w:w="567" w:type="dxa"/>
          </w:tcPr>
          <w:p w:rsidR="00A37589" w:rsidRPr="006106B0" w:rsidRDefault="00A37589" w:rsidP="00A43C55">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842" w:type="dxa"/>
            <w:shd w:val="clear" w:color="auto" w:fill="auto"/>
            <w:noWrap/>
            <w:vAlign w:val="center"/>
          </w:tcPr>
          <w:p w:rsidR="00A37589" w:rsidRPr="006C13EA" w:rsidRDefault="00A37589" w:rsidP="00A43C55">
            <w:pPr>
              <w:keepLines/>
              <w:widowControl w:val="0"/>
              <w:spacing w:after="0" w:line="240" w:lineRule="auto"/>
              <w:jc w:val="right"/>
              <w:rPr>
                <w:rFonts w:eastAsia="Times New Roman" w:cs="Calibri"/>
                <w:b/>
                <w:lang w:eastAsia="pl-PL"/>
              </w:rPr>
            </w:pPr>
          </w:p>
        </w:tc>
      </w:tr>
      <w:tr w:rsidR="00A37589" w:rsidRPr="006C13EA" w:rsidTr="00A43C55">
        <w:trPr>
          <w:trHeight w:val="300"/>
        </w:trPr>
        <w:tc>
          <w:tcPr>
            <w:tcW w:w="6096" w:type="dxa"/>
            <w:shd w:val="clear" w:color="auto" w:fill="auto"/>
            <w:noWrap/>
            <w:vAlign w:val="center"/>
          </w:tcPr>
          <w:p w:rsidR="00A37589" w:rsidRPr="00E9204F" w:rsidRDefault="00A37589" w:rsidP="00A43C55">
            <w:pPr>
              <w:autoSpaceDE w:val="0"/>
              <w:autoSpaceDN w:val="0"/>
              <w:adjustRightInd w:val="0"/>
              <w:spacing w:after="0" w:line="240" w:lineRule="auto"/>
              <w:rPr>
                <w:rFonts w:cs="Helvetica"/>
                <w:color w:val="333333"/>
              </w:rPr>
            </w:pPr>
            <w:r w:rsidRPr="00E9204F">
              <w:rPr>
                <w:rFonts w:cs="Helvetica"/>
                <w:color w:val="333333"/>
              </w:rPr>
              <w:t>4.1.4.</w:t>
            </w:r>
            <w:r w:rsidRPr="00E9204F">
              <w:rPr>
                <w:rFonts w:cs="Arial"/>
              </w:rPr>
              <w:t xml:space="preserve"> </w:t>
            </w:r>
            <w:r w:rsidRPr="009406C4">
              <w:rPr>
                <w:rFonts w:cs="Arial"/>
              </w:rPr>
              <w:t xml:space="preserve">KRÓCIEC WLOTOWY SILSTOP do POMPY PH-250                                </w:t>
            </w:r>
          </w:p>
        </w:tc>
        <w:tc>
          <w:tcPr>
            <w:tcW w:w="567" w:type="dxa"/>
          </w:tcPr>
          <w:p w:rsidR="00A37589" w:rsidRPr="006106B0" w:rsidRDefault="00A37589" w:rsidP="00A43C55">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842" w:type="dxa"/>
            <w:shd w:val="clear" w:color="auto" w:fill="auto"/>
            <w:noWrap/>
            <w:vAlign w:val="center"/>
          </w:tcPr>
          <w:p w:rsidR="00A37589" w:rsidRPr="006C13EA" w:rsidRDefault="00A37589" w:rsidP="00A43C55">
            <w:pPr>
              <w:keepLines/>
              <w:widowControl w:val="0"/>
              <w:spacing w:after="0" w:line="240" w:lineRule="auto"/>
              <w:jc w:val="right"/>
              <w:rPr>
                <w:rFonts w:eastAsia="Times New Roman" w:cs="Calibri"/>
                <w:b/>
                <w:lang w:eastAsia="pl-PL"/>
              </w:rPr>
            </w:pPr>
          </w:p>
        </w:tc>
      </w:tr>
      <w:tr w:rsidR="00A37589" w:rsidRPr="006C13EA" w:rsidTr="00A43C55">
        <w:trPr>
          <w:trHeight w:val="300"/>
        </w:trPr>
        <w:tc>
          <w:tcPr>
            <w:tcW w:w="6096" w:type="dxa"/>
            <w:shd w:val="clear" w:color="auto" w:fill="auto"/>
            <w:noWrap/>
            <w:vAlign w:val="center"/>
          </w:tcPr>
          <w:p w:rsidR="00A37589" w:rsidRPr="00E9204F" w:rsidRDefault="00A37589" w:rsidP="00A43C55">
            <w:pPr>
              <w:autoSpaceDE w:val="0"/>
              <w:autoSpaceDN w:val="0"/>
              <w:adjustRightInd w:val="0"/>
              <w:spacing w:after="0" w:line="240" w:lineRule="auto"/>
              <w:rPr>
                <w:rFonts w:cs="Helvetica"/>
                <w:color w:val="333333"/>
              </w:rPr>
            </w:pPr>
            <w:r>
              <w:rPr>
                <w:rFonts w:cs="Helvetica"/>
                <w:color w:val="333333"/>
              </w:rPr>
              <w:t>4.1.5.</w:t>
            </w:r>
            <w:r w:rsidRPr="009406C4">
              <w:rPr>
                <w:rFonts w:cs="Arial"/>
              </w:rPr>
              <w:t xml:space="preserve"> WKŁADKA USZCZELNIAJĄCA II SILSTOP do POMPY PH-250               </w:t>
            </w:r>
          </w:p>
        </w:tc>
        <w:tc>
          <w:tcPr>
            <w:tcW w:w="567" w:type="dxa"/>
          </w:tcPr>
          <w:p w:rsidR="00A37589" w:rsidRPr="006106B0" w:rsidRDefault="00A37589" w:rsidP="00A43C55">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842" w:type="dxa"/>
            <w:shd w:val="clear" w:color="auto" w:fill="auto"/>
            <w:noWrap/>
            <w:vAlign w:val="center"/>
          </w:tcPr>
          <w:p w:rsidR="00A37589" w:rsidRPr="006C13EA" w:rsidRDefault="00A37589" w:rsidP="00A43C55">
            <w:pPr>
              <w:keepLines/>
              <w:widowControl w:val="0"/>
              <w:spacing w:after="0" w:line="240" w:lineRule="auto"/>
              <w:jc w:val="right"/>
              <w:rPr>
                <w:rFonts w:eastAsia="Times New Roman" w:cs="Calibri"/>
                <w:b/>
                <w:lang w:eastAsia="pl-PL"/>
              </w:rPr>
            </w:pPr>
          </w:p>
        </w:tc>
      </w:tr>
      <w:tr w:rsidR="00A37589" w:rsidRPr="006C13EA" w:rsidTr="00A43C55">
        <w:trPr>
          <w:trHeight w:val="300"/>
        </w:trPr>
        <w:tc>
          <w:tcPr>
            <w:tcW w:w="6096" w:type="dxa"/>
            <w:shd w:val="clear" w:color="auto" w:fill="auto"/>
            <w:noWrap/>
            <w:vAlign w:val="center"/>
          </w:tcPr>
          <w:p w:rsidR="00A37589" w:rsidRPr="00E9204F" w:rsidRDefault="00A37589" w:rsidP="00A43C55">
            <w:pPr>
              <w:autoSpaceDE w:val="0"/>
              <w:autoSpaceDN w:val="0"/>
              <w:adjustRightInd w:val="0"/>
              <w:spacing w:after="0" w:line="240" w:lineRule="auto"/>
              <w:rPr>
                <w:rFonts w:cs="Helvetica"/>
                <w:color w:val="333333"/>
              </w:rPr>
            </w:pPr>
            <w:r>
              <w:rPr>
                <w:rFonts w:cs="Helvetica"/>
                <w:color w:val="333333"/>
              </w:rPr>
              <w:t>4.1.6.</w:t>
            </w:r>
            <w:r w:rsidRPr="009406C4">
              <w:rPr>
                <w:rFonts w:cs="Arial"/>
              </w:rPr>
              <w:t xml:space="preserve"> TULEJA DŁAWNICY R.4-05841(w załączniku) PH-250 HART.              </w:t>
            </w:r>
          </w:p>
        </w:tc>
        <w:tc>
          <w:tcPr>
            <w:tcW w:w="567" w:type="dxa"/>
          </w:tcPr>
          <w:p w:rsidR="00A37589" w:rsidRPr="006106B0" w:rsidRDefault="00A37589" w:rsidP="00A43C55">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842" w:type="dxa"/>
            <w:shd w:val="clear" w:color="auto" w:fill="auto"/>
            <w:noWrap/>
            <w:vAlign w:val="center"/>
          </w:tcPr>
          <w:p w:rsidR="00A37589" w:rsidRPr="006C13EA" w:rsidRDefault="00A37589" w:rsidP="00A43C55">
            <w:pPr>
              <w:keepLines/>
              <w:widowControl w:val="0"/>
              <w:spacing w:after="0" w:line="240" w:lineRule="auto"/>
              <w:jc w:val="right"/>
              <w:rPr>
                <w:rFonts w:eastAsia="Times New Roman" w:cs="Calibri"/>
                <w:b/>
                <w:lang w:eastAsia="pl-PL"/>
              </w:rPr>
            </w:pPr>
          </w:p>
        </w:tc>
      </w:tr>
      <w:tr w:rsidR="00A37589" w:rsidRPr="006C13EA" w:rsidTr="00A43C55">
        <w:trPr>
          <w:trHeight w:val="300"/>
        </w:trPr>
        <w:tc>
          <w:tcPr>
            <w:tcW w:w="6096" w:type="dxa"/>
            <w:shd w:val="clear" w:color="auto" w:fill="auto"/>
            <w:noWrap/>
            <w:vAlign w:val="center"/>
          </w:tcPr>
          <w:p w:rsidR="00A37589" w:rsidRPr="00E9204F" w:rsidRDefault="00A37589" w:rsidP="00A43C55">
            <w:pPr>
              <w:autoSpaceDE w:val="0"/>
              <w:autoSpaceDN w:val="0"/>
              <w:adjustRightInd w:val="0"/>
              <w:spacing w:after="0" w:line="240" w:lineRule="auto"/>
              <w:rPr>
                <w:rFonts w:cs="Helvetica"/>
                <w:color w:val="333333"/>
              </w:rPr>
            </w:pPr>
            <w:r>
              <w:rPr>
                <w:rFonts w:cs="Helvetica"/>
                <w:color w:val="333333"/>
              </w:rPr>
              <w:t>4.1.7.</w:t>
            </w:r>
            <w:r w:rsidRPr="009406C4">
              <w:rPr>
                <w:rFonts w:cs="Arial"/>
              </w:rPr>
              <w:t xml:space="preserve"> TULEJA DYSTANSOWA RYS.4-06593 (w załączniku)                             </w:t>
            </w:r>
          </w:p>
        </w:tc>
        <w:tc>
          <w:tcPr>
            <w:tcW w:w="567" w:type="dxa"/>
          </w:tcPr>
          <w:p w:rsidR="00A37589" w:rsidRPr="006106B0" w:rsidRDefault="00A37589" w:rsidP="00A43C55">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1842" w:type="dxa"/>
            <w:shd w:val="clear" w:color="auto" w:fill="auto"/>
            <w:noWrap/>
            <w:vAlign w:val="center"/>
          </w:tcPr>
          <w:p w:rsidR="00A37589" w:rsidRPr="006C13EA" w:rsidRDefault="00A37589" w:rsidP="00A43C55">
            <w:pPr>
              <w:keepLines/>
              <w:widowControl w:val="0"/>
              <w:spacing w:after="0" w:line="240" w:lineRule="auto"/>
              <w:jc w:val="right"/>
              <w:rPr>
                <w:rFonts w:eastAsia="Times New Roman" w:cs="Calibri"/>
                <w:b/>
                <w:lang w:eastAsia="pl-PL"/>
              </w:rPr>
            </w:pPr>
          </w:p>
        </w:tc>
      </w:tr>
    </w:tbl>
    <w:p w:rsidR="00A37589" w:rsidRPr="00171EFE" w:rsidRDefault="00A37589" w:rsidP="00A37589">
      <w:pPr>
        <w:pStyle w:val="Tekstpodstawowy"/>
      </w:pPr>
    </w:p>
    <w:p w:rsidR="00A37589" w:rsidRPr="00212A24" w:rsidRDefault="00A37589" w:rsidP="00A37589">
      <w:pPr>
        <w:pStyle w:val="Nagwek2"/>
        <w:rPr>
          <w:rFonts w:ascii="Calibri" w:hAnsi="Calibri" w:cs="Calibri"/>
          <w:szCs w:val="22"/>
          <w:lang w:val="pl-PL"/>
        </w:rPr>
      </w:pPr>
      <w:r w:rsidRPr="00212A24">
        <w:rPr>
          <w:rFonts w:ascii="Calibri" w:hAnsi="Calibri" w:cs="Calibri"/>
          <w:szCs w:val="22"/>
          <w:lang w:val="pl-PL"/>
        </w:rPr>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A37589" w:rsidRDefault="00A37589" w:rsidP="00A37589">
      <w:pPr>
        <w:pStyle w:val="Nagwek2"/>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A37589" w:rsidRDefault="00A37589" w:rsidP="00A37589">
      <w:pPr>
        <w:pStyle w:val="Nagwek2"/>
        <w:rPr>
          <w:rFonts w:ascii="Calibri" w:hAnsi="Calibri" w:cs="Calibri"/>
          <w:szCs w:val="22"/>
          <w:lang w:val="pl-PL"/>
        </w:rPr>
      </w:pPr>
      <w:r>
        <w:rPr>
          <w:rFonts w:ascii="Calibri" w:hAnsi="Calibri" w:cs="Calibri"/>
          <w:szCs w:val="22"/>
          <w:lang w:val="pl-PL"/>
        </w:rPr>
        <w:t xml:space="preserve">Faktury wystawiane będą z terminem płatności: </w:t>
      </w:r>
      <w:r w:rsidRPr="00CB203E">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A37589" w:rsidRDefault="00A37589" w:rsidP="00A37589">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Calibri" w:hAnsi="Calibri" w:cs="Calibri"/>
          <w:szCs w:val="22"/>
          <w:lang w:val="pl-PL"/>
        </w:rPr>
        <w:t xml:space="preserve">Wykonawcy </w:t>
      </w:r>
      <w:r w:rsidRPr="0089508F">
        <w:rPr>
          <w:rFonts w:ascii="Calibri" w:hAnsi="Calibri" w:cs="Calibri"/>
          <w:szCs w:val="22"/>
          <w:lang w:val="pl-PL"/>
        </w:rPr>
        <w:t>na rachunek bankowy wskazany na fakturze.</w:t>
      </w:r>
    </w:p>
    <w:p w:rsidR="00A37589" w:rsidRPr="00361999" w:rsidRDefault="00A37589" w:rsidP="00A37589">
      <w:pPr>
        <w:pStyle w:val="Nagwek2"/>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A37589" w:rsidRPr="00361999" w:rsidRDefault="00A37589" w:rsidP="00A37589">
      <w:pPr>
        <w:pStyle w:val="Nagwek2"/>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A37589" w:rsidRDefault="00A37589" w:rsidP="00A37589">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A37589" w:rsidRPr="00FC68FA" w:rsidRDefault="00A37589" w:rsidP="00A37589">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netto</w:t>
      </w:r>
      <w:r w:rsidRPr="00FC68FA">
        <w:rPr>
          <w:rFonts w:asciiTheme="minorHAnsi" w:hAnsiTheme="minorHAnsi" w:cs="Calibri"/>
          <w:szCs w:val="22"/>
          <w:lang w:val="pl-PL"/>
        </w:rPr>
        <w:t xml:space="preserve">. </w:t>
      </w:r>
    </w:p>
    <w:p w:rsidR="00A37589" w:rsidRPr="000266A3" w:rsidRDefault="00A37589" w:rsidP="00A37589">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A37589" w:rsidRDefault="00A37589" w:rsidP="00A37589">
      <w:pPr>
        <w:pStyle w:val="Nagwek2"/>
        <w:keepLines/>
        <w:widowControl w:val="0"/>
        <w:spacing w:before="0" w:after="0" w:line="360" w:lineRule="auto"/>
        <w:rPr>
          <w:rFonts w:asciiTheme="minorHAnsi" w:hAnsiTheme="minorHAnsi" w:cs="Calibri"/>
          <w:szCs w:val="22"/>
          <w:lang w:val="pl-PL"/>
        </w:rPr>
      </w:pPr>
      <w:r w:rsidRPr="00E974C4">
        <w:rPr>
          <w:rFonts w:asciiTheme="minorHAnsi" w:hAnsiTheme="minorHAnsi" w:cs="Calibri"/>
          <w:szCs w:val="22"/>
          <w:lang w:val="pl-PL"/>
        </w:rPr>
        <w:t>Zamawiający wyznacza niniejszym:</w:t>
      </w:r>
    </w:p>
    <w:p w:rsidR="00A37589" w:rsidRPr="00DB62E8" w:rsidRDefault="00A37589" w:rsidP="00A37589">
      <w:pPr>
        <w:pStyle w:val="Tekstpodstawowy"/>
      </w:pPr>
      <w:r w:rsidRPr="00E9204F">
        <w:t xml:space="preserve">              </w:t>
      </w:r>
      <w:r w:rsidRPr="00DB62E8">
        <w:rPr>
          <w:rStyle w:val="Nagwek3Znak"/>
          <w:rFonts w:asciiTheme="minorHAnsi" w:eastAsiaTheme="minorHAnsi" w:hAnsiTheme="minorHAnsi" w:cstheme="minorHAnsi"/>
          <w:b/>
          <w:lang w:val="pl-PL"/>
        </w:rPr>
        <w:t>Zbigniew Karwacki, tel.: 15 865 65 60;</w:t>
      </w:r>
      <w:r w:rsidRPr="00DB62E8">
        <w:t xml:space="preserve"> </w:t>
      </w:r>
      <w:r w:rsidRPr="00DB62E8">
        <w:rPr>
          <w:rFonts w:cstheme="minorHAnsi"/>
        </w:rPr>
        <w:t>e-mail:</w:t>
      </w:r>
      <w:r w:rsidRPr="00DB62E8">
        <w:t xml:space="preserve"> </w:t>
      </w:r>
      <w:hyperlink r:id="rId18" w:history="1">
        <w:r w:rsidRPr="00DB62E8">
          <w:rPr>
            <w:rStyle w:val="Hipercze"/>
            <w:rFonts w:cstheme="minorHAnsi"/>
          </w:rPr>
          <w:t>zbigniew.karwacki@enea.pl</w:t>
        </w:r>
      </w:hyperlink>
      <w:r w:rsidRPr="00DB62E8">
        <w:rPr>
          <w:rStyle w:val="Hipercze"/>
          <w:rFonts w:cstheme="minorHAnsi"/>
        </w:rPr>
        <w:t xml:space="preserve">  </w:t>
      </w:r>
      <w:r w:rsidRPr="00DB62E8">
        <w:t xml:space="preserve">– w </w:t>
      </w:r>
    </w:p>
    <w:p w:rsidR="00A37589" w:rsidRPr="00DB62E8" w:rsidRDefault="00A37589" w:rsidP="00A37589">
      <w:pPr>
        <w:pStyle w:val="Nagwek2"/>
        <w:numPr>
          <w:ilvl w:val="0"/>
          <w:numId w:val="0"/>
        </w:numPr>
        <w:tabs>
          <w:tab w:val="left" w:pos="708"/>
        </w:tabs>
        <w:rPr>
          <w:rFonts w:asciiTheme="minorHAnsi" w:eastAsiaTheme="minorHAnsi" w:hAnsiTheme="minorHAnsi"/>
          <w:lang w:val="pl-PL"/>
        </w:rPr>
      </w:pPr>
      <w:r w:rsidRPr="00DB62E8">
        <w:rPr>
          <w:rFonts w:asciiTheme="minorHAnsi" w:hAnsiTheme="minorHAnsi"/>
          <w:lang w:val="pl-PL"/>
        </w:rPr>
        <w:t xml:space="preserve">              sprawach </w:t>
      </w:r>
      <w:r w:rsidRPr="00DB62E8">
        <w:rPr>
          <w:rFonts w:asciiTheme="minorHAnsi" w:hAnsiTheme="minorHAnsi" w:cstheme="minorHAnsi"/>
          <w:lang w:val="pl-PL"/>
        </w:rPr>
        <w:t xml:space="preserve">realizacji </w:t>
      </w:r>
      <w:r w:rsidRPr="00DB62E8">
        <w:rPr>
          <w:rFonts w:asciiTheme="minorHAnsi" w:hAnsiTheme="minorHAnsi"/>
          <w:lang w:val="pl-PL"/>
        </w:rPr>
        <w:t>zamówienia</w:t>
      </w:r>
      <w:r w:rsidRPr="00DB62E8">
        <w:rPr>
          <w:rStyle w:val="Nagwek3Znak"/>
          <w:rFonts w:asciiTheme="minorHAnsi" w:eastAsiaTheme="minorHAnsi" w:hAnsiTheme="minorHAnsi" w:cstheme="minorHAnsi"/>
          <w:lang w:val="pl-PL"/>
        </w:rPr>
        <w:t xml:space="preserve"> </w:t>
      </w:r>
      <w:r w:rsidRPr="00DB62E8">
        <w:rPr>
          <w:rFonts w:asciiTheme="minorHAnsi" w:hAnsiTheme="minorHAnsi" w:cs="Arial"/>
          <w:b/>
          <w:bCs w:val="0"/>
          <w:lang w:val="pl-PL"/>
        </w:rPr>
        <w:t>Witold Dunal</w:t>
      </w:r>
      <w:r w:rsidRPr="00DB62E8">
        <w:rPr>
          <w:rFonts w:asciiTheme="minorHAnsi" w:hAnsiTheme="minorHAnsi"/>
          <w:lang w:val="pl-PL"/>
        </w:rPr>
        <w:t xml:space="preserve">, </w:t>
      </w:r>
      <w:r w:rsidRPr="00DB62E8">
        <w:rPr>
          <w:rFonts w:asciiTheme="minorHAnsi" w:hAnsiTheme="minorHAnsi"/>
          <w:b/>
          <w:lang w:val="pl-PL"/>
        </w:rPr>
        <w:t xml:space="preserve">tel. </w:t>
      </w:r>
      <w:r w:rsidRPr="00DB62E8">
        <w:rPr>
          <w:rFonts w:asciiTheme="minorHAnsi" w:hAnsiTheme="minorHAnsi" w:cs="Arial"/>
          <w:b/>
          <w:lang w:val="pl-PL"/>
        </w:rPr>
        <w:t>15 865 62 81</w:t>
      </w:r>
      <w:r w:rsidRPr="00DB62E8">
        <w:rPr>
          <w:rFonts w:asciiTheme="minorHAnsi" w:hAnsiTheme="minorHAnsi"/>
          <w:b/>
          <w:lang w:val="pl-PL"/>
        </w:rPr>
        <w:t>;</w:t>
      </w:r>
      <w:r w:rsidRPr="00DB62E8">
        <w:rPr>
          <w:rFonts w:asciiTheme="minorHAnsi" w:eastAsiaTheme="minorHAnsi" w:hAnsiTheme="minorHAnsi"/>
          <w:lang w:val="pl-PL"/>
        </w:rPr>
        <w:t xml:space="preserve"> </w:t>
      </w:r>
    </w:p>
    <w:p w:rsidR="00A37589" w:rsidRPr="00DB62E8" w:rsidRDefault="00A37589" w:rsidP="00A37589">
      <w:pPr>
        <w:pStyle w:val="Nagwek2"/>
        <w:numPr>
          <w:ilvl w:val="0"/>
          <w:numId w:val="0"/>
        </w:numPr>
        <w:tabs>
          <w:tab w:val="left" w:pos="708"/>
        </w:tabs>
        <w:ind w:left="142"/>
        <w:rPr>
          <w:rFonts w:asciiTheme="minorHAnsi" w:eastAsiaTheme="minorHAnsi" w:hAnsiTheme="minorHAnsi"/>
          <w:lang w:val="pl-PL"/>
        </w:rPr>
      </w:pPr>
      <w:r w:rsidRPr="00DB62E8">
        <w:rPr>
          <w:rFonts w:asciiTheme="minorHAnsi" w:eastAsiaTheme="minorHAnsi" w:hAnsiTheme="minorHAnsi"/>
          <w:lang w:val="pl-PL"/>
        </w:rPr>
        <w:t xml:space="preserve">           e-mail: </w:t>
      </w:r>
      <w:hyperlink r:id="rId19" w:history="1">
        <w:r w:rsidRPr="00DB62E8">
          <w:rPr>
            <w:rStyle w:val="Hipercze"/>
            <w:rFonts w:asciiTheme="minorHAnsi" w:eastAsiaTheme="minorEastAsia" w:hAnsiTheme="minorHAnsi" w:cstheme="minorBidi"/>
            <w:iCs w:val="0"/>
            <w:noProof/>
            <w:kern w:val="0"/>
            <w:szCs w:val="22"/>
            <w:lang w:val="pl-PL" w:eastAsia="pl-PL"/>
          </w:rPr>
          <w:t>Witold.Dunal@enea.pl</w:t>
        </w:r>
      </w:hyperlink>
      <w:r w:rsidRPr="00DB62E8">
        <w:rPr>
          <w:rStyle w:val="Hipercze"/>
          <w:rFonts w:asciiTheme="minorHAnsi" w:eastAsiaTheme="minorEastAsia" w:hAnsiTheme="minorHAnsi" w:cstheme="minorBidi"/>
          <w:iCs w:val="0"/>
          <w:noProof/>
          <w:kern w:val="0"/>
          <w:szCs w:val="22"/>
          <w:lang w:val="pl-PL"/>
        </w:rPr>
        <w:t xml:space="preserve">   </w:t>
      </w:r>
      <w:r w:rsidRPr="00DB62E8">
        <w:rPr>
          <w:rFonts w:asciiTheme="minorHAnsi" w:hAnsiTheme="minorHAnsi"/>
          <w:lang w:val="pl-PL"/>
        </w:rPr>
        <w:t xml:space="preserve">w sprawach uzgodnień </w:t>
      </w:r>
      <w:r w:rsidRPr="00DB62E8">
        <w:rPr>
          <w:rFonts w:asciiTheme="minorHAnsi" w:hAnsiTheme="minorHAnsi" w:cs="Calibri"/>
          <w:lang w:val="pl-PL"/>
        </w:rPr>
        <w:t xml:space="preserve">technicznych   </w:t>
      </w:r>
    </w:p>
    <w:p w:rsidR="00A37589" w:rsidRPr="00DB62E8" w:rsidRDefault="00A37589" w:rsidP="00A37589">
      <w:pPr>
        <w:pStyle w:val="Tekstpodstawowy"/>
        <w:rPr>
          <w:rFonts w:cs="Calibri"/>
        </w:rPr>
      </w:pPr>
      <w:r w:rsidRPr="00DB62E8">
        <w:rPr>
          <w:rFonts w:cs="Calibri"/>
        </w:rPr>
        <w:lastRenderedPageBreak/>
        <w:t xml:space="preserve">               jako osobę upoważnioną do składania w jego  imieniu wszelkich oświadczeń objętych  </w:t>
      </w:r>
    </w:p>
    <w:p w:rsidR="00A37589" w:rsidRDefault="00A37589" w:rsidP="00A37589">
      <w:pPr>
        <w:pStyle w:val="Tekstpodstawowy"/>
        <w:rPr>
          <w:rFonts w:ascii="Calibri" w:hAnsi="Calibri" w:cs="Calibri"/>
        </w:rPr>
      </w:pPr>
      <w:r w:rsidRPr="00DB62E8">
        <w:rPr>
          <w:rFonts w:cs="Calibri"/>
        </w:rPr>
        <w:t xml:space="preserve">               Umową, koordynowania obowiązków nałożonych Umową</w:t>
      </w:r>
      <w:r w:rsidRPr="0089508F">
        <w:rPr>
          <w:rFonts w:ascii="Calibri" w:hAnsi="Calibri" w:cs="Calibri"/>
        </w:rPr>
        <w:t xml:space="preserve"> na Zamawiającego oraz </w:t>
      </w:r>
      <w:r>
        <w:rPr>
          <w:rFonts w:ascii="Calibri" w:hAnsi="Calibri" w:cs="Calibri"/>
        </w:rPr>
        <w:t xml:space="preserve">   </w:t>
      </w:r>
    </w:p>
    <w:p w:rsidR="00A37589" w:rsidRDefault="00A37589" w:rsidP="00A37589">
      <w:pPr>
        <w:pStyle w:val="Tekstpodstawowy"/>
        <w:rPr>
          <w:rFonts w:ascii="Calibri" w:hAnsi="Calibri" w:cs="Calibri"/>
          <w:b/>
        </w:rPr>
      </w:pPr>
      <w:r>
        <w:rPr>
          <w:rFonts w:ascii="Calibri" w:hAnsi="Calibri" w:cs="Calibri"/>
        </w:rPr>
        <w:t xml:space="preserve">              </w:t>
      </w:r>
      <w:r w:rsidRPr="0089508F">
        <w:rPr>
          <w:rFonts w:ascii="Calibri" w:hAnsi="Calibri" w:cs="Calibri"/>
        </w:rPr>
        <w:t>reprezentowan</w:t>
      </w:r>
      <w:r>
        <w:rPr>
          <w:rFonts w:ascii="Calibri" w:hAnsi="Calibri" w:cs="Calibri"/>
        </w:rPr>
        <w:t>ia Zamawiającego w stosunkach z Dostawcą</w:t>
      </w:r>
      <w:r w:rsidRPr="0089508F">
        <w:rPr>
          <w:rFonts w:ascii="Calibri" w:hAnsi="Calibri" w:cs="Calibri"/>
        </w:rPr>
        <w:t>, jego (dalej "</w:t>
      </w:r>
      <w:r w:rsidRPr="0089508F">
        <w:rPr>
          <w:rFonts w:ascii="Calibri" w:hAnsi="Calibri" w:cs="Calibri"/>
          <w:b/>
        </w:rPr>
        <w:t xml:space="preserve">Pełnomocnik </w:t>
      </w:r>
      <w:r>
        <w:rPr>
          <w:rFonts w:ascii="Calibri" w:hAnsi="Calibri" w:cs="Calibri"/>
          <w:b/>
        </w:rPr>
        <w:t xml:space="preserve"> </w:t>
      </w:r>
    </w:p>
    <w:p w:rsidR="00A37589" w:rsidRDefault="00A37589" w:rsidP="00A37589">
      <w:pPr>
        <w:pStyle w:val="Tekstpodstawowy"/>
        <w:rPr>
          <w:rFonts w:ascii="Calibri" w:hAnsi="Calibri" w:cs="Calibri"/>
        </w:rPr>
      </w:pPr>
      <w:r>
        <w:rPr>
          <w:rFonts w:ascii="Calibri" w:hAnsi="Calibri" w:cs="Calibri"/>
          <w:b/>
        </w:rPr>
        <w:t xml:space="preserve">              </w:t>
      </w:r>
      <w:r w:rsidRPr="0089508F">
        <w:rPr>
          <w:rFonts w:ascii="Calibri" w:hAnsi="Calibri" w:cs="Calibri"/>
          <w:b/>
        </w:rPr>
        <w:t>Zamawiającego</w:t>
      </w:r>
      <w:r w:rsidRPr="0089508F">
        <w:rPr>
          <w:rFonts w:ascii="Calibri" w:hAnsi="Calibri" w:cs="Calibri"/>
        </w:rPr>
        <w:t xml:space="preserve">"). Pełnomocnik Zamawiającego nie jest uprawniony do podejmowania </w:t>
      </w:r>
    </w:p>
    <w:p w:rsidR="00A37589" w:rsidRDefault="00A37589" w:rsidP="00A37589">
      <w:pPr>
        <w:pStyle w:val="Tekstpodstawowy"/>
        <w:rPr>
          <w:rFonts w:ascii="Calibri" w:hAnsi="Calibri" w:cs="Calibri"/>
        </w:rPr>
      </w:pPr>
      <w:r>
        <w:rPr>
          <w:rFonts w:ascii="Calibri" w:hAnsi="Calibri" w:cs="Calibri"/>
        </w:rPr>
        <w:t xml:space="preserve">              </w:t>
      </w:r>
      <w:r w:rsidRPr="0089508F">
        <w:rPr>
          <w:rFonts w:ascii="Calibri" w:hAnsi="Calibri" w:cs="Calibri"/>
        </w:rPr>
        <w:t xml:space="preserve">czynności oraz składania oświadczeń woli, które skutkowałyby </w:t>
      </w:r>
      <w:r>
        <w:rPr>
          <w:rFonts w:ascii="Calibri" w:hAnsi="Calibri" w:cs="Calibri"/>
        </w:rPr>
        <w:t xml:space="preserve"> </w:t>
      </w:r>
      <w:r w:rsidRPr="0089508F">
        <w:rPr>
          <w:rFonts w:ascii="Calibri" w:hAnsi="Calibri" w:cs="Calibri"/>
        </w:rPr>
        <w:t xml:space="preserve">jakąkolwiek zmianą Umowy. </w:t>
      </w:r>
    </w:p>
    <w:p w:rsidR="00A37589" w:rsidRDefault="00A37589" w:rsidP="00A37589">
      <w:pPr>
        <w:pStyle w:val="Tekstpodstawowy"/>
        <w:rPr>
          <w:rFonts w:ascii="Calibri" w:hAnsi="Calibri"/>
        </w:rPr>
      </w:pPr>
      <w:r>
        <w:rPr>
          <w:rFonts w:ascii="Calibri" w:hAnsi="Calibri" w:cs="Calibri"/>
        </w:rPr>
        <w:t xml:space="preserve">              </w:t>
      </w:r>
      <w:r w:rsidRPr="0089508F">
        <w:rPr>
          <w:rFonts w:ascii="Calibri" w:hAnsi="Calibri"/>
        </w:rPr>
        <w:t>Zmiana Pełnomocnika Zamawiającego nie stanowi zmi</w:t>
      </w:r>
      <w:r>
        <w:rPr>
          <w:rFonts w:ascii="Calibri" w:hAnsi="Calibri"/>
        </w:rPr>
        <w:t xml:space="preserve">any Umowy i następować będzie  </w:t>
      </w:r>
    </w:p>
    <w:p w:rsidR="00A37589" w:rsidRPr="0089508F" w:rsidRDefault="00A37589" w:rsidP="00A37589">
      <w:pPr>
        <w:pStyle w:val="Tekstpodstawowy"/>
        <w:rPr>
          <w:rFonts w:ascii="Calibri" w:hAnsi="Calibri" w:cs="Calibri"/>
        </w:rPr>
      </w:pPr>
      <w:r>
        <w:rPr>
          <w:rFonts w:ascii="Calibri" w:hAnsi="Calibri"/>
        </w:rPr>
        <w:t xml:space="preserve">              z </w:t>
      </w:r>
      <w:r w:rsidRPr="0089508F">
        <w:rPr>
          <w:rFonts w:ascii="Calibri" w:hAnsi="Calibri"/>
        </w:rPr>
        <w:t xml:space="preserve">chwilą pisemnego powiadomienia </w:t>
      </w:r>
      <w:r>
        <w:rPr>
          <w:rFonts w:ascii="Calibri" w:hAnsi="Calibri"/>
        </w:rPr>
        <w:t>Dostawcy</w:t>
      </w:r>
      <w:r w:rsidRPr="0089508F">
        <w:rPr>
          <w:rFonts w:ascii="Calibri" w:hAnsi="Calibri"/>
        </w:rPr>
        <w:t>.</w:t>
      </w:r>
    </w:p>
    <w:p w:rsidR="00A37589" w:rsidRPr="0089508F" w:rsidRDefault="00A37589" w:rsidP="00A37589">
      <w:pPr>
        <w:pStyle w:val="Nagwek2"/>
      </w:pPr>
      <w:r w:rsidRPr="0066673C">
        <w:rPr>
          <w:rFonts w:asciiTheme="minorHAnsi" w:hAnsiTheme="minorHAnsi"/>
        </w:rPr>
        <w:t>Wykonawca  wyznacza niniejszym</w:t>
      </w:r>
      <w:r w:rsidRPr="0089508F">
        <w:t>:</w:t>
      </w:r>
    </w:p>
    <w:p w:rsidR="00A37589" w:rsidRPr="004125D5" w:rsidRDefault="00A37589" w:rsidP="00A37589">
      <w:pPr>
        <w:pStyle w:val="Tekstpodstawowy"/>
        <w:ind w:left="709"/>
        <w:rPr>
          <w:lang w:val="en-US"/>
        </w:rPr>
      </w:pPr>
      <w:r>
        <w:rPr>
          <w:b/>
        </w:rPr>
        <w:t xml:space="preserve">………………………………………………………. </w:t>
      </w:r>
      <w:r w:rsidRPr="004125D5">
        <w:rPr>
          <w:b/>
          <w:lang w:val="en-US"/>
        </w:rPr>
        <w:t xml:space="preserve">tel. </w:t>
      </w:r>
      <w:r>
        <w:rPr>
          <w:b/>
          <w:lang w:val="en-US"/>
        </w:rPr>
        <w:t>……………………</w:t>
      </w:r>
      <w:r w:rsidRPr="004125D5">
        <w:rPr>
          <w:lang w:val="en-US"/>
        </w:rPr>
        <w:t xml:space="preserve">; e-mail: </w:t>
      </w:r>
      <w:r>
        <w:rPr>
          <w:lang w:val="en-US"/>
        </w:rPr>
        <w:t>……………………………………..</w:t>
      </w:r>
    </w:p>
    <w:p w:rsidR="00A37589" w:rsidRDefault="00A37589" w:rsidP="00A37589">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A37589" w:rsidRDefault="00A37589" w:rsidP="00A37589">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A37589" w:rsidRDefault="00A37589" w:rsidP="00A37589">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A37589" w:rsidRDefault="00A37589" w:rsidP="00A37589">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A37589" w:rsidRDefault="00A37589" w:rsidP="00A37589">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A37589" w:rsidRDefault="00A37589" w:rsidP="00A37589">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A37589" w:rsidRDefault="00A37589" w:rsidP="00A37589">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A37589" w:rsidRDefault="00A37589" w:rsidP="00A37589">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A37589" w:rsidRPr="0089508F" w:rsidRDefault="00A37589" w:rsidP="00A37589">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A37589" w:rsidRPr="0097694E" w:rsidRDefault="00A37589" w:rsidP="00A37589">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niedotrzymania terminu ich wykonania za każdy dzień opóźnienia w stosunku do terminu wskazanego w pkt 2.1. Umowy. </w:t>
      </w:r>
    </w:p>
    <w:p w:rsidR="00A37589" w:rsidRPr="0097694E" w:rsidRDefault="00A37589" w:rsidP="00A37589">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A37589" w:rsidRPr="00525B86" w:rsidRDefault="00A37589" w:rsidP="00A37589">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A37589" w:rsidRPr="00525B86" w:rsidRDefault="00A37589" w:rsidP="00A37589">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A37589" w:rsidRPr="00525B86" w:rsidRDefault="00A37589" w:rsidP="00A37589">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A37589" w:rsidRPr="0089508F" w:rsidRDefault="00A37589" w:rsidP="00A37589">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1"/>
      <w:bookmarkEnd w:id="2"/>
      <w:bookmarkEnd w:id="3"/>
      <w:bookmarkEnd w:id="4"/>
      <w:bookmarkEnd w:id="5"/>
      <w:bookmarkEnd w:id="6"/>
      <w:bookmarkEnd w:id="7"/>
    </w:p>
    <w:p w:rsidR="00A37589" w:rsidRPr="0089508F" w:rsidRDefault="00A37589" w:rsidP="00A37589">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A37589" w:rsidRPr="00325549" w:rsidRDefault="00A37589" w:rsidP="00A37589">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A37589" w:rsidRPr="00122AAE" w:rsidRDefault="00A37589" w:rsidP="00A37589">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A37589" w:rsidRDefault="00A37589" w:rsidP="00A37589">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A37589" w:rsidRPr="00325549" w:rsidRDefault="00A37589" w:rsidP="00A37589">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A37589" w:rsidRDefault="00A37589" w:rsidP="00A37589">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A37589" w:rsidRDefault="00A37589" w:rsidP="00A37589">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A37589" w:rsidRPr="001C279F" w:rsidRDefault="00A37589" w:rsidP="00A37589">
      <w:pPr>
        <w:pStyle w:val="Nagwek3"/>
        <w:tabs>
          <w:tab w:val="clear" w:pos="1418"/>
        </w:tabs>
        <w:ind w:left="1134"/>
        <w:rPr>
          <w:rFonts w:asciiTheme="minorHAnsi" w:hAnsiTheme="minorHAnsi"/>
          <w:b/>
        </w:rPr>
      </w:pPr>
      <w:r w:rsidRPr="001C279F">
        <w:rPr>
          <w:rFonts w:asciiTheme="minorHAnsi" w:hAnsiTheme="minorHAnsi"/>
        </w:rPr>
        <w:lastRenderedPageBreak/>
        <w:t xml:space="preserve">Wykonawca: </w:t>
      </w:r>
    </w:p>
    <w:p w:rsidR="00A37589" w:rsidRPr="00CB2566" w:rsidRDefault="00A37589" w:rsidP="00A37589">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A37589" w:rsidRPr="007D288A" w:rsidRDefault="00A37589" w:rsidP="00A37589">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rsidR="00A37589" w:rsidRDefault="00A37589" w:rsidP="00A37589">
      <w:pPr>
        <w:pStyle w:val="Nagwek2"/>
        <w:keepLines/>
        <w:widowControl w:val="0"/>
        <w:spacing w:before="0" w:after="0" w:line="360" w:lineRule="auto"/>
        <w:rPr>
          <w:rFonts w:ascii="Calibri" w:hAnsi="Calibri" w:cs="Calibri"/>
          <w:szCs w:val="22"/>
          <w:lang w:val="pl-PL"/>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7D288A">
        <w:rPr>
          <w:rFonts w:ascii="Calibri" w:hAnsi="Calibri" w:cs="Calibri"/>
          <w:szCs w:val="22"/>
          <w:lang w:val="pl-PL"/>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rsidR="00A37589" w:rsidRDefault="00A37589" w:rsidP="00A37589">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627FB9" w:rsidRDefault="00627FB9" w:rsidP="00627FB9"/>
    <w:p w:rsidR="00627FB9" w:rsidRDefault="00627FB9" w:rsidP="007425B9">
      <w:pPr>
        <w:jc w:val="right"/>
        <w:rPr>
          <w:rFonts w:eastAsia="Times New Roman" w:cs="Arial"/>
          <w:b/>
          <w:lang w:eastAsia="pl-PL"/>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2C1C65" w:rsidRDefault="00CC3B44" w:rsidP="002C1C65">
      <w:pPr>
        <w:jc w:val="right"/>
        <w:rPr>
          <w:rFonts w:eastAsia="Times New Roman" w:cs="Arial"/>
          <w:b/>
          <w:lang w:eastAsia="pl-PL"/>
        </w:rPr>
      </w:pPr>
      <w:bookmarkStart w:id="26" w:name="_GoBack"/>
      <w:bookmarkEnd w:id="26"/>
      <w:r>
        <w:rPr>
          <w:rFonts w:ascii="Arial" w:hAnsi="Arial" w:cs="Arial"/>
          <w:b/>
        </w:rPr>
        <w:lastRenderedPageBreak/>
        <w:t>Z</w:t>
      </w:r>
      <w:r w:rsidR="002C1C65">
        <w:rPr>
          <w:rFonts w:ascii="Arial" w:hAnsi="Arial" w:cs="Arial"/>
          <w:b/>
        </w:rPr>
        <w:t>ałącznik nr 6 do ogłoszenia</w:t>
      </w:r>
      <w:r w:rsidR="002C1C65">
        <w:rPr>
          <w:rFonts w:eastAsia="Times New Roman" w:cs="Arial"/>
          <w:b/>
          <w:lang w:eastAsia="pl-PL"/>
        </w:rPr>
        <w:t xml:space="preserve"> </w:t>
      </w:r>
    </w:p>
    <w:p w:rsidR="00500E23" w:rsidRPr="007A71A2" w:rsidRDefault="002C1C65" w:rsidP="00B836C8">
      <w:pPr>
        <w:rPr>
          <w:rFonts w:ascii="Franklin Gothic Book" w:hAnsi="Franklin Gothic Book" w:cs="Calibri"/>
          <w:b/>
        </w:rPr>
      </w:pPr>
      <w:r>
        <w:rPr>
          <w:b/>
          <w:sz w:val="28"/>
          <w:szCs w:val="28"/>
        </w:rPr>
        <w:t xml:space="preserve">              </w:t>
      </w:r>
      <w:r w:rsidR="00500E23"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00E23" w:rsidRPr="0036351C" w:rsidTr="00F217E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00E23" w:rsidRPr="007A71A2" w:rsidRDefault="00500E23" w:rsidP="00F217E4">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00E23" w:rsidRPr="007A71A2" w:rsidRDefault="00500E23" w:rsidP="00500E2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00E23" w:rsidRPr="007A71A2" w:rsidRDefault="00500E23" w:rsidP="00500E2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00E23" w:rsidRPr="007A71A2" w:rsidRDefault="00500E23" w:rsidP="00500E2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00E23" w:rsidRPr="007A71A2" w:rsidRDefault="00500E23" w:rsidP="00500E23">
      <w:pPr>
        <w:spacing w:after="120" w:line="240" w:lineRule="auto"/>
        <w:rPr>
          <w:rFonts w:ascii="Franklin Gothic Book" w:hAnsi="Franklin Gothic Book" w:cs="Arial"/>
          <w:b/>
          <w:color w:val="000000" w:themeColor="text1"/>
        </w:rPr>
      </w:pPr>
    </w:p>
    <w:p w:rsidR="00500E23" w:rsidRDefault="00500E23" w:rsidP="00500E23">
      <w:pPr>
        <w:rPr>
          <w:rFonts w:eastAsia="Times New Roman" w:cs="Arial"/>
          <w:b/>
          <w:lang w:eastAsia="pl-PL"/>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9A" w:rsidRDefault="0085759A" w:rsidP="00B33061">
      <w:pPr>
        <w:spacing w:after="0" w:line="240" w:lineRule="auto"/>
      </w:pPr>
      <w:r>
        <w:separator/>
      </w:r>
    </w:p>
  </w:endnote>
  <w:endnote w:type="continuationSeparator" w:id="0">
    <w:p w:rsidR="0085759A" w:rsidRDefault="0085759A"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9A" w:rsidRDefault="0085759A" w:rsidP="00B33061">
      <w:pPr>
        <w:spacing w:after="0" w:line="240" w:lineRule="auto"/>
      </w:pPr>
      <w:r>
        <w:separator/>
      </w:r>
    </w:p>
  </w:footnote>
  <w:footnote w:type="continuationSeparator" w:id="0">
    <w:p w:rsidR="0085759A" w:rsidRDefault="0085759A"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3"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0"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2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23"/>
  </w:num>
  <w:num w:numId="5">
    <w:abstractNumId w:val="17"/>
  </w:num>
  <w:num w:numId="6">
    <w:abstractNumId w:val="6"/>
  </w:num>
  <w:num w:numId="7">
    <w:abstractNumId w:val="14"/>
  </w:num>
  <w:num w:numId="8">
    <w:abstractNumId w:val="10"/>
  </w:num>
  <w:num w:numId="9">
    <w:abstractNumId w:val="21"/>
  </w:num>
  <w:num w:numId="10">
    <w:abstractNumId w:val="16"/>
  </w:num>
  <w:num w:numId="11">
    <w:abstractNumId w:val="1"/>
  </w:num>
  <w:num w:numId="12">
    <w:abstractNumId w:val="9"/>
  </w:num>
  <w:num w:numId="13">
    <w:abstractNumId w:val="8"/>
  </w:num>
  <w:num w:numId="14">
    <w:abstractNumId w:val="20"/>
  </w:num>
  <w:num w:numId="15">
    <w:abstractNumId w:val="2"/>
  </w:num>
  <w:num w:numId="16">
    <w:abstractNumId w:val="19"/>
  </w:num>
  <w:num w:numId="17">
    <w:abstractNumId w:val="13"/>
  </w:num>
  <w:num w:numId="18">
    <w:abstractNumId w:val="0"/>
  </w:num>
  <w:num w:numId="19">
    <w:abstractNumId w:val="3"/>
  </w:num>
  <w:num w:numId="20">
    <w:abstractNumId w:val="8"/>
    <w:lvlOverride w:ilvl="0">
      <w:startOverride w:val="1"/>
    </w:lvlOverride>
    <w:lvlOverride w:ilvl="1">
      <w:startOverride w:val="1"/>
    </w:lvlOverride>
    <w:lvlOverride w:ilvl="2">
      <w:startOverride w:val="2"/>
    </w:lvlOverride>
  </w:num>
  <w:num w:numId="21">
    <w:abstractNumId w:val="12"/>
  </w:num>
  <w:num w:numId="22">
    <w:abstractNumId w:val="5"/>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2"/>
  </w:num>
  <w:num w:numId="27">
    <w:abstractNumId w:val="15"/>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1738"/>
    <w:rsid w:val="00055FCA"/>
    <w:rsid w:val="000615B1"/>
    <w:rsid w:val="000664C3"/>
    <w:rsid w:val="00067886"/>
    <w:rsid w:val="00073353"/>
    <w:rsid w:val="00081759"/>
    <w:rsid w:val="00081A8F"/>
    <w:rsid w:val="00087DB1"/>
    <w:rsid w:val="00091EE3"/>
    <w:rsid w:val="000932AC"/>
    <w:rsid w:val="00096017"/>
    <w:rsid w:val="00096650"/>
    <w:rsid w:val="00096D23"/>
    <w:rsid w:val="000A0ABD"/>
    <w:rsid w:val="000A2CB5"/>
    <w:rsid w:val="000A41CF"/>
    <w:rsid w:val="000B09ED"/>
    <w:rsid w:val="000B11FF"/>
    <w:rsid w:val="000B3ED9"/>
    <w:rsid w:val="000B3F65"/>
    <w:rsid w:val="000C176F"/>
    <w:rsid w:val="000C3119"/>
    <w:rsid w:val="000C7A25"/>
    <w:rsid w:val="000E7011"/>
    <w:rsid w:val="000F5753"/>
    <w:rsid w:val="000F78A0"/>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0C69"/>
    <w:rsid w:val="001D19A9"/>
    <w:rsid w:val="001D7AEF"/>
    <w:rsid w:val="001E61C0"/>
    <w:rsid w:val="001E64AC"/>
    <w:rsid w:val="001E7EB9"/>
    <w:rsid w:val="001F327C"/>
    <w:rsid w:val="001F460E"/>
    <w:rsid w:val="001F6977"/>
    <w:rsid w:val="001F7FD0"/>
    <w:rsid w:val="00200F5A"/>
    <w:rsid w:val="00202E81"/>
    <w:rsid w:val="0020388F"/>
    <w:rsid w:val="00204508"/>
    <w:rsid w:val="002056EB"/>
    <w:rsid w:val="00206D60"/>
    <w:rsid w:val="002120EE"/>
    <w:rsid w:val="00220ED5"/>
    <w:rsid w:val="00224B76"/>
    <w:rsid w:val="002303A2"/>
    <w:rsid w:val="002312A8"/>
    <w:rsid w:val="00237B72"/>
    <w:rsid w:val="002424AD"/>
    <w:rsid w:val="00246CD4"/>
    <w:rsid w:val="00253F7F"/>
    <w:rsid w:val="0025580C"/>
    <w:rsid w:val="002605C9"/>
    <w:rsid w:val="002642A7"/>
    <w:rsid w:val="002644BD"/>
    <w:rsid w:val="00273AF9"/>
    <w:rsid w:val="0027565E"/>
    <w:rsid w:val="00282B3E"/>
    <w:rsid w:val="00283DA1"/>
    <w:rsid w:val="0029197A"/>
    <w:rsid w:val="002A2F3E"/>
    <w:rsid w:val="002A6448"/>
    <w:rsid w:val="002B28E1"/>
    <w:rsid w:val="002B3779"/>
    <w:rsid w:val="002B6E72"/>
    <w:rsid w:val="002C1C65"/>
    <w:rsid w:val="002C3C12"/>
    <w:rsid w:val="002C5940"/>
    <w:rsid w:val="002C5B8E"/>
    <w:rsid w:val="002C7EB8"/>
    <w:rsid w:val="002D1415"/>
    <w:rsid w:val="002D2A1F"/>
    <w:rsid w:val="002D2A2A"/>
    <w:rsid w:val="002D627E"/>
    <w:rsid w:val="002E2A5E"/>
    <w:rsid w:val="002E3B60"/>
    <w:rsid w:val="002E4702"/>
    <w:rsid w:val="002F41A4"/>
    <w:rsid w:val="002F488B"/>
    <w:rsid w:val="002F5832"/>
    <w:rsid w:val="002F5C5B"/>
    <w:rsid w:val="0030088B"/>
    <w:rsid w:val="003018D2"/>
    <w:rsid w:val="00302DF7"/>
    <w:rsid w:val="00303A4A"/>
    <w:rsid w:val="003102C7"/>
    <w:rsid w:val="00311377"/>
    <w:rsid w:val="00311E1E"/>
    <w:rsid w:val="003122CD"/>
    <w:rsid w:val="0031623C"/>
    <w:rsid w:val="003228DD"/>
    <w:rsid w:val="00322FA8"/>
    <w:rsid w:val="0032540A"/>
    <w:rsid w:val="003264D5"/>
    <w:rsid w:val="0033718A"/>
    <w:rsid w:val="003416D8"/>
    <w:rsid w:val="00342D0C"/>
    <w:rsid w:val="00342D4C"/>
    <w:rsid w:val="00347CA8"/>
    <w:rsid w:val="003502FA"/>
    <w:rsid w:val="00363282"/>
    <w:rsid w:val="00363478"/>
    <w:rsid w:val="00367BF4"/>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4DFC"/>
    <w:rsid w:val="004077B4"/>
    <w:rsid w:val="004103B1"/>
    <w:rsid w:val="00410FB5"/>
    <w:rsid w:val="004206C4"/>
    <w:rsid w:val="004266B2"/>
    <w:rsid w:val="004347FC"/>
    <w:rsid w:val="004351FB"/>
    <w:rsid w:val="00435B55"/>
    <w:rsid w:val="00442503"/>
    <w:rsid w:val="00462A21"/>
    <w:rsid w:val="00466E8F"/>
    <w:rsid w:val="00470685"/>
    <w:rsid w:val="00484534"/>
    <w:rsid w:val="004905E5"/>
    <w:rsid w:val="0049079D"/>
    <w:rsid w:val="00491814"/>
    <w:rsid w:val="00493603"/>
    <w:rsid w:val="00493968"/>
    <w:rsid w:val="004A29A4"/>
    <w:rsid w:val="004A36CC"/>
    <w:rsid w:val="004A581C"/>
    <w:rsid w:val="004C00E8"/>
    <w:rsid w:val="004C4080"/>
    <w:rsid w:val="004D4BD0"/>
    <w:rsid w:val="004E0360"/>
    <w:rsid w:val="004E579B"/>
    <w:rsid w:val="004E6C0A"/>
    <w:rsid w:val="00500E23"/>
    <w:rsid w:val="00504140"/>
    <w:rsid w:val="0050494E"/>
    <w:rsid w:val="005104B0"/>
    <w:rsid w:val="00521C60"/>
    <w:rsid w:val="00525318"/>
    <w:rsid w:val="00530ED6"/>
    <w:rsid w:val="00534570"/>
    <w:rsid w:val="00537E82"/>
    <w:rsid w:val="00542F1A"/>
    <w:rsid w:val="00545FB1"/>
    <w:rsid w:val="00550CFC"/>
    <w:rsid w:val="00553257"/>
    <w:rsid w:val="005533F5"/>
    <w:rsid w:val="00553A90"/>
    <w:rsid w:val="00554180"/>
    <w:rsid w:val="00567D5A"/>
    <w:rsid w:val="005720FE"/>
    <w:rsid w:val="00572C93"/>
    <w:rsid w:val="005746A2"/>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27FB9"/>
    <w:rsid w:val="006412F2"/>
    <w:rsid w:val="00641FE8"/>
    <w:rsid w:val="006526DD"/>
    <w:rsid w:val="00660FED"/>
    <w:rsid w:val="00661790"/>
    <w:rsid w:val="0067191D"/>
    <w:rsid w:val="006751A0"/>
    <w:rsid w:val="00682E4F"/>
    <w:rsid w:val="006A371F"/>
    <w:rsid w:val="006A5785"/>
    <w:rsid w:val="006B03E3"/>
    <w:rsid w:val="006B09C5"/>
    <w:rsid w:val="006B2D55"/>
    <w:rsid w:val="006B39FB"/>
    <w:rsid w:val="006B5FBA"/>
    <w:rsid w:val="006C7C84"/>
    <w:rsid w:val="006D3482"/>
    <w:rsid w:val="006D38C3"/>
    <w:rsid w:val="006D4093"/>
    <w:rsid w:val="006D7F84"/>
    <w:rsid w:val="006E5F1C"/>
    <w:rsid w:val="006F7473"/>
    <w:rsid w:val="00702103"/>
    <w:rsid w:val="00705E19"/>
    <w:rsid w:val="00711CFA"/>
    <w:rsid w:val="00717682"/>
    <w:rsid w:val="00726BE5"/>
    <w:rsid w:val="00730B43"/>
    <w:rsid w:val="00733210"/>
    <w:rsid w:val="0073380D"/>
    <w:rsid w:val="00735849"/>
    <w:rsid w:val="00737395"/>
    <w:rsid w:val="007425B9"/>
    <w:rsid w:val="007435AC"/>
    <w:rsid w:val="007438B8"/>
    <w:rsid w:val="00743AB3"/>
    <w:rsid w:val="00757BC3"/>
    <w:rsid w:val="00757E30"/>
    <w:rsid w:val="00764C45"/>
    <w:rsid w:val="007668F9"/>
    <w:rsid w:val="007833C6"/>
    <w:rsid w:val="007840E0"/>
    <w:rsid w:val="00790F2A"/>
    <w:rsid w:val="007934A2"/>
    <w:rsid w:val="007960B3"/>
    <w:rsid w:val="007A043D"/>
    <w:rsid w:val="007B0C11"/>
    <w:rsid w:val="007B0DCC"/>
    <w:rsid w:val="007B147A"/>
    <w:rsid w:val="007B57C0"/>
    <w:rsid w:val="007B6733"/>
    <w:rsid w:val="007B7FC2"/>
    <w:rsid w:val="007C313A"/>
    <w:rsid w:val="007C4F34"/>
    <w:rsid w:val="007C5938"/>
    <w:rsid w:val="007F0E6D"/>
    <w:rsid w:val="007F3B29"/>
    <w:rsid w:val="00802ECA"/>
    <w:rsid w:val="008044A9"/>
    <w:rsid w:val="00805183"/>
    <w:rsid w:val="0081247F"/>
    <w:rsid w:val="00824121"/>
    <w:rsid w:val="00826F9A"/>
    <w:rsid w:val="008361C2"/>
    <w:rsid w:val="00845748"/>
    <w:rsid w:val="008511BC"/>
    <w:rsid w:val="00852509"/>
    <w:rsid w:val="00855199"/>
    <w:rsid w:val="0085759A"/>
    <w:rsid w:val="00862963"/>
    <w:rsid w:val="0086716F"/>
    <w:rsid w:val="008758C1"/>
    <w:rsid w:val="00880533"/>
    <w:rsid w:val="00883EF9"/>
    <w:rsid w:val="00884966"/>
    <w:rsid w:val="00884B17"/>
    <w:rsid w:val="008877CE"/>
    <w:rsid w:val="008903A7"/>
    <w:rsid w:val="00893289"/>
    <w:rsid w:val="00896CCE"/>
    <w:rsid w:val="008A354A"/>
    <w:rsid w:val="008A56AA"/>
    <w:rsid w:val="008B156B"/>
    <w:rsid w:val="008B19D4"/>
    <w:rsid w:val="008B2CC8"/>
    <w:rsid w:val="008B42C3"/>
    <w:rsid w:val="008B4E2A"/>
    <w:rsid w:val="008B5B57"/>
    <w:rsid w:val="008B7060"/>
    <w:rsid w:val="008C13E8"/>
    <w:rsid w:val="008C65E1"/>
    <w:rsid w:val="008D2A1F"/>
    <w:rsid w:val="008E09E6"/>
    <w:rsid w:val="008E4CD0"/>
    <w:rsid w:val="008E5251"/>
    <w:rsid w:val="008F0A9D"/>
    <w:rsid w:val="008F1980"/>
    <w:rsid w:val="009039F7"/>
    <w:rsid w:val="009079AA"/>
    <w:rsid w:val="0091125C"/>
    <w:rsid w:val="0091271C"/>
    <w:rsid w:val="00914E24"/>
    <w:rsid w:val="009203CA"/>
    <w:rsid w:val="0092244D"/>
    <w:rsid w:val="00940615"/>
    <w:rsid w:val="00940624"/>
    <w:rsid w:val="009406C4"/>
    <w:rsid w:val="009430F9"/>
    <w:rsid w:val="00944179"/>
    <w:rsid w:val="009458A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90F87"/>
    <w:rsid w:val="009A0225"/>
    <w:rsid w:val="009A2921"/>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44AA"/>
    <w:rsid w:val="00A07A45"/>
    <w:rsid w:val="00A21726"/>
    <w:rsid w:val="00A24811"/>
    <w:rsid w:val="00A354C2"/>
    <w:rsid w:val="00A37589"/>
    <w:rsid w:val="00A4396E"/>
    <w:rsid w:val="00A517B0"/>
    <w:rsid w:val="00A550DA"/>
    <w:rsid w:val="00A6022F"/>
    <w:rsid w:val="00A61CD5"/>
    <w:rsid w:val="00A64F71"/>
    <w:rsid w:val="00A654B2"/>
    <w:rsid w:val="00A6718C"/>
    <w:rsid w:val="00A7554C"/>
    <w:rsid w:val="00A80747"/>
    <w:rsid w:val="00A82470"/>
    <w:rsid w:val="00A82909"/>
    <w:rsid w:val="00A833A1"/>
    <w:rsid w:val="00A90A2E"/>
    <w:rsid w:val="00AA4798"/>
    <w:rsid w:val="00AB067F"/>
    <w:rsid w:val="00AB2F9F"/>
    <w:rsid w:val="00AD1CFC"/>
    <w:rsid w:val="00AD26C5"/>
    <w:rsid w:val="00AE0022"/>
    <w:rsid w:val="00AE1F31"/>
    <w:rsid w:val="00AE3B2D"/>
    <w:rsid w:val="00AF0873"/>
    <w:rsid w:val="00AF2003"/>
    <w:rsid w:val="00B03742"/>
    <w:rsid w:val="00B05A49"/>
    <w:rsid w:val="00B11D08"/>
    <w:rsid w:val="00B11EF2"/>
    <w:rsid w:val="00B12946"/>
    <w:rsid w:val="00B24DA9"/>
    <w:rsid w:val="00B253D6"/>
    <w:rsid w:val="00B30328"/>
    <w:rsid w:val="00B30E4C"/>
    <w:rsid w:val="00B33061"/>
    <w:rsid w:val="00B36A80"/>
    <w:rsid w:val="00B42484"/>
    <w:rsid w:val="00B51900"/>
    <w:rsid w:val="00B51FE6"/>
    <w:rsid w:val="00B73171"/>
    <w:rsid w:val="00B80347"/>
    <w:rsid w:val="00B836C8"/>
    <w:rsid w:val="00B8644B"/>
    <w:rsid w:val="00B95C88"/>
    <w:rsid w:val="00BB612F"/>
    <w:rsid w:val="00BB6D2C"/>
    <w:rsid w:val="00BB7D0D"/>
    <w:rsid w:val="00BC0C0C"/>
    <w:rsid w:val="00BC148D"/>
    <w:rsid w:val="00BC4882"/>
    <w:rsid w:val="00BD0799"/>
    <w:rsid w:val="00BD0CD0"/>
    <w:rsid w:val="00BD144D"/>
    <w:rsid w:val="00BD664D"/>
    <w:rsid w:val="00BD6E81"/>
    <w:rsid w:val="00BD71C2"/>
    <w:rsid w:val="00BE22F8"/>
    <w:rsid w:val="00BE6C04"/>
    <w:rsid w:val="00BE6E1B"/>
    <w:rsid w:val="00BF7425"/>
    <w:rsid w:val="00C04159"/>
    <w:rsid w:val="00C06142"/>
    <w:rsid w:val="00C07F35"/>
    <w:rsid w:val="00C12AF9"/>
    <w:rsid w:val="00C144A7"/>
    <w:rsid w:val="00C15BA5"/>
    <w:rsid w:val="00C16493"/>
    <w:rsid w:val="00C201B3"/>
    <w:rsid w:val="00C214BD"/>
    <w:rsid w:val="00C2220A"/>
    <w:rsid w:val="00C23F0C"/>
    <w:rsid w:val="00C2502A"/>
    <w:rsid w:val="00C35BEC"/>
    <w:rsid w:val="00C56C31"/>
    <w:rsid w:val="00C56CEE"/>
    <w:rsid w:val="00C61CB0"/>
    <w:rsid w:val="00C637A0"/>
    <w:rsid w:val="00C67016"/>
    <w:rsid w:val="00C718E8"/>
    <w:rsid w:val="00C74DD8"/>
    <w:rsid w:val="00C75EF6"/>
    <w:rsid w:val="00C81E7A"/>
    <w:rsid w:val="00C841A3"/>
    <w:rsid w:val="00C84367"/>
    <w:rsid w:val="00CA3416"/>
    <w:rsid w:val="00CA4721"/>
    <w:rsid w:val="00CA488E"/>
    <w:rsid w:val="00CB09BA"/>
    <w:rsid w:val="00CB29DE"/>
    <w:rsid w:val="00CC3AE5"/>
    <w:rsid w:val="00CC3B0F"/>
    <w:rsid w:val="00CC3B44"/>
    <w:rsid w:val="00CD6F0D"/>
    <w:rsid w:val="00CE42A1"/>
    <w:rsid w:val="00CE6205"/>
    <w:rsid w:val="00CE7ECB"/>
    <w:rsid w:val="00CF6973"/>
    <w:rsid w:val="00D008F2"/>
    <w:rsid w:val="00D10258"/>
    <w:rsid w:val="00D13547"/>
    <w:rsid w:val="00D156C8"/>
    <w:rsid w:val="00D20F66"/>
    <w:rsid w:val="00D24819"/>
    <w:rsid w:val="00D26182"/>
    <w:rsid w:val="00D313B4"/>
    <w:rsid w:val="00D47B07"/>
    <w:rsid w:val="00D50C4C"/>
    <w:rsid w:val="00D61381"/>
    <w:rsid w:val="00D63CB5"/>
    <w:rsid w:val="00D63E51"/>
    <w:rsid w:val="00D63FFE"/>
    <w:rsid w:val="00D64C5F"/>
    <w:rsid w:val="00D6766B"/>
    <w:rsid w:val="00D7381D"/>
    <w:rsid w:val="00D77FF9"/>
    <w:rsid w:val="00D82160"/>
    <w:rsid w:val="00D85EEB"/>
    <w:rsid w:val="00D95075"/>
    <w:rsid w:val="00D96C98"/>
    <w:rsid w:val="00DA2BC8"/>
    <w:rsid w:val="00DB5B20"/>
    <w:rsid w:val="00DB616F"/>
    <w:rsid w:val="00DC18BA"/>
    <w:rsid w:val="00DC3D04"/>
    <w:rsid w:val="00DC6AFB"/>
    <w:rsid w:val="00DC7AFD"/>
    <w:rsid w:val="00DD4A83"/>
    <w:rsid w:val="00DD654E"/>
    <w:rsid w:val="00DE1108"/>
    <w:rsid w:val="00DE1BF0"/>
    <w:rsid w:val="00DE264C"/>
    <w:rsid w:val="00DE5575"/>
    <w:rsid w:val="00DF217B"/>
    <w:rsid w:val="00DF3849"/>
    <w:rsid w:val="00DF3D6F"/>
    <w:rsid w:val="00DF5C02"/>
    <w:rsid w:val="00DF638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0CDC"/>
    <w:rsid w:val="00EE2403"/>
    <w:rsid w:val="00EF7EAB"/>
    <w:rsid w:val="00F0433C"/>
    <w:rsid w:val="00F07F10"/>
    <w:rsid w:val="00F11467"/>
    <w:rsid w:val="00F1169F"/>
    <w:rsid w:val="00F217E4"/>
    <w:rsid w:val="00F22910"/>
    <w:rsid w:val="00F23E83"/>
    <w:rsid w:val="00F241C8"/>
    <w:rsid w:val="00F26F57"/>
    <w:rsid w:val="00F369D4"/>
    <w:rsid w:val="00F40487"/>
    <w:rsid w:val="00F42EA1"/>
    <w:rsid w:val="00F44870"/>
    <w:rsid w:val="00F44A9D"/>
    <w:rsid w:val="00F575D2"/>
    <w:rsid w:val="00F607E9"/>
    <w:rsid w:val="00F63B52"/>
    <w:rsid w:val="00F6459F"/>
    <w:rsid w:val="00F64937"/>
    <w:rsid w:val="00F70ABC"/>
    <w:rsid w:val="00F71770"/>
    <w:rsid w:val="00F74129"/>
    <w:rsid w:val="00F76822"/>
    <w:rsid w:val="00F84544"/>
    <w:rsid w:val="00F87975"/>
    <w:rsid w:val="00F87BF0"/>
    <w:rsid w:val="00F9055C"/>
    <w:rsid w:val="00F92BC7"/>
    <w:rsid w:val="00F93566"/>
    <w:rsid w:val="00F954BB"/>
    <w:rsid w:val="00FA5E9E"/>
    <w:rsid w:val="00FB1DF2"/>
    <w:rsid w:val="00FB4F9B"/>
    <w:rsid w:val="00FC4920"/>
    <w:rsid w:val="00FC68FA"/>
    <w:rsid w:val="00FD13A0"/>
    <w:rsid w:val="00FD307D"/>
    <w:rsid w:val="00FD6AFC"/>
    <w:rsid w:val="00FE0446"/>
    <w:rsid w:val="00FE1518"/>
    <w:rsid w:val="00FE40CD"/>
    <w:rsid w:val="00FF0EE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D19A9"/>
    <w:pPr>
      <w:numPr>
        <w:ilvl w:val="3"/>
      </w:numPr>
      <w:outlineLvl w:val="3"/>
    </w:pPr>
    <w:rPr>
      <w:bCs/>
      <w:szCs w:val="28"/>
    </w:rPr>
  </w:style>
  <w:style w:type="paragraph" w:styleId="Nagwek5">
    <w:name w:val="heading 5"/>
    <w:basedOn w:val="Nagwek4"/>
    <w:next w:val="Normalny"/>
    <w:link w:val="Nagwek5Znak"/>
    <w:uiPriority w:val="9"/>
    <w:qFormat/>
    <w:rsid w:val="001D19A9"/>
    <w:pPr>
      <w:numPr>
        <w:ilvl w:val="4"/>
      </w:numPr>
      <w:outlineLvl w:val="4"/>
    </w:pPr>
    <w:rPr>
      <w:bCs w:val="0"/>
      <w:iCs w:val="0"/>
      <w:szCs w:val="26"/>
    </w:rPr>
  </w:style>
  <w:style w:type="paragraph" w:styleId="Nagwek6">
    <w:name w:val="heading 6"/>
    <w:basedOn w:val="Nagwek5"/>
    <w:next w:val="Normalny"/>
    <w:link w:val="Nagwek6Znak"/>
    <w:uiPriority w:val="9"/>
    <w:qFormat/>
    <w:rsid w:val="001D19A9"/>
    <w:pPr>
      <w:numPr>
        <w:ilvl w:val="5"/>
      </w:numPr>
      <w:outlineLvl w:val="5"/>
    </w:pPr>
    <w:rPr>
      <w:bCs/>
      <w:szCs w:val="22"/>
    </w:rPr>
  </w:style>
  <w:style w:type="paragraph" w:styleId="Nagwek7">
    <w:name w:val="heading 7"/>
    <w:basedOn w:val="Nagwek6"/>
    <w:link w:val="Nagwek7Znak"/>
    <w:uiPriority w:val="9"/>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old.Dunal@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mailto:zbigniew.karwacki@enea.pl" TargetMode="External"/><Relationship Id="rId19" Type="http://schemas.openxmlformats.org/officeDocument/2006/relationships/hyperlink" Target="mailto:Witold.Dunal@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171C-9315-4BE0-9E3F-06CC0129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6002</Words>
  <Characters>36014</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7</cp:revision>
  <cp:lastPrinted>2018-11-13T10:20:00Z</cp:lastPrinted>
  <dcterms:created xsi:type="dcterms:W3CDTF">2019-12-31T08:21:00Z</dcterms:created>
  <dcterms:modified xsi:type="dcterms:W3CDTF">2019-12-31T09:01:00Z</dcterms:modified>
  <cp:contentStatus/>
</cp:coreProperties>
</file>